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E6666" w14:textId="77777777" w:rsidR="00B873E2" w:rsidRDefault="00B873E2" w:rsidP="00B873E2">
      <w:pPr>
        <w:spacing w:after="0" w:line="276" w:lineRule="auto"/>
        <w:jc w:val="center"/>
        <w:rPr>
          <w:rFonts w:ascii="Cambria" w:eastAsia="Times New Roman" w:hAnsi="Cambria" w:cs="Tahoma"/>
          <w:sz w:val="20"/>
          <w:szCs w:val="20"/>
        </w:rPr>
      </w:pPr>
      <w:bookmarkStart w:id="0" w:name="_Hlk64357777"/>
      <w:bookmarkStart w:id="1" w:name="_Hlk68595655"/>
    </w:p>
    <w:p w14:paraId="2DE8A474" w14:textId="2995051C" w:rsidR="00B873E2" w:rsidRDefault="00B873E2" w:rsidP="00B873E2">
      <w:pPr>
        <w:spacing w:after="0" w:line="276" w:lineRule="auto"/>
        <w:jc w:val="center"/>
        <w:rPr>
          <w:rFonts w:ascii="Cambria" w:eastAsia="Times New Roman" w:hAnsi="Cambria" w:cs="Tahoma"/>
          <w:sz w:val="20"/>
          <w:szCs w:val="20"/>
        </w:rPr>
      </w:pPr>
    </w:p>
    <w:p w14:paraId="18623C3E" w14:textId="77777777" w:rsidR="00B873E2" w:rsidRDefault="00B873E2" w:rsidP="00B873E2">
      <w:pPr>
        <w:spacing w:after="0" w:line="276" w:lineRule="auto"/>
        <w:jc w:val="center"/>
        <w:rPr>
          <w:rFonts w:ascii="Cambria" w:eastAsia="Times New Roman" w:hAnsi="Cambria" w:cs="Tahoma"/>
          <w:sz w:val="20"/>
          <w:szCs w:val="20"/>
        </w:rPr>
      </w:pPr>
    </w:p>
    <w:bookmarkEnd w:id="0"/>
    <w:bookmarkEnd w:id="1"/>
    <w:p w14:paraId="61AE62D5" w14:textId="77777777" w:rsidR="00CB0006" w:rsidRPr="00CB0006" w:rsidRDefault="00C978C3" w:rsidP="00CB0006">
      <w:pPr>
        <w:widowControl w:val="0"/>
        <w:suppressAutoHyphens/>
        <w:spacing w:after="0" w:line="240" w:lineRule="auto"/>
        <w:jc w:val="center"/>
        <w:rPr>
          <w:rFonts w:ascii="Cambria" w:eastAsia="Times New Roman" w:hAnsi="Cambria" w:cs="Tahoma"/>
          <w:b/>
          <w:bCs/>
        </w:rPr>
      </w:pPr>
      <w:r w:rsidRPr="00BC01B2">
        <w:rPr>
          <w:rFonts w:ascii="Cambria" w:eastAsia="Times New Roman" w:hAnsi="Cambria" w:cs="Tahoma"/>
        </w:rPr>
        <w:t>NAZWA ZAMÓWIENIA</w:t>
      </w:r>
      <w:r w:rsidRPr="00BC01B2">
        <w:rPr>
          <w:rFonts w:ascii="Cambria" w:eastAsia="Times New Roman" w:hAnsi="Cambria" w:cs="Tahoma"/>
          <w:b/>
          <w:bCs/>
        </w:rPr>
        <w:t>:</w:t>
      </w:r>
      <w:bookmarkStart w:id="2" w:name="_Hlk88980117"/>
      <w:bookmarkEnd w:id="2"/>
      <w:r w:rsidRPr="00BC01B2">
        <w:rPr>
          <w:rFonts w:ascii="Cambria" w:eastAsia="Times New Roman" w:hAnsi="Cambria" w:cs="Tahoma"/>
          <w:b/>
          <w:bCs/>
        </w:rPr>
        <w:t xml:space="preserve"> </w:t>
      </w:r>
      <w:bookmarkStart w:id="3" w:name="_Hlk109213893"/>
      <w:r w:rsidR="00CB0006" w:rsidRPr="00CB0006">
        <w:rPr>
          <w:rFonts w:ascii="Cambria" w:eastAsia="Times New Roman" w:hAnsi="Cambria" w:cs="Tahoma"/>
          <w:b/>
          <w:bCs/>
        </w:rPr>
        <w:t>Zakup sprzętu, wyposażenia oraz pomocy dydaktycznych do realizacji projektu pn. „Rozwój kompetencji kluczem do sukcesu w XXI wieku – podniesienie jakości edukacji w Gminie Biała”</w:t>
      </w:r>
    </w:p>
    <w:p w14:paraId="71872E58" w14:textId="7A127026" w:rsidR="00C978C3" w:rsidRPr="00BC01B2" w:rsidRDefault="00C978C3" w:rsidP="00C978C3">
      <w:pPr>
        <w:widowControl w:val="0"/>
        <w:suppressAutoHyphens/>
        <w:spacing w:after="0" w:line="240" w:lineRule="auto"/>
        <w:jc w:val="center"/>
        <w:rPr>
          <w:rFonts w:ascii="Cambria" w:eastAsia="Times New Roman" w:hAnsi="Cambria" w:cs="Tahoma"/>
          <w:b/>
          <w:bCs/>
        </w:rPr>
      </w:pPr>
    </w:p>
    <w:bookmarkEnd w:id="3"/>
    <w:p w14:paraId="6A09C833" w14:textId="77777777" w:rsidR="00C978C3" w:rsidRPr="00285275" w:rsidRDefault="00C978C3" w:rsidP="00C978C3">
      <w:pPr>
        <w:widowControl w:val="0"/>
        <w:suppressAutoHyphens/>
        <w:spacing w:after="0" w:line="240" w:lineRule="auto"/>
        <w:jc w:val="center"/>
        <w:rPr>
          <w:rFonts w:ascii="Cambria" w:eastAsia="Times New Roman" w:hAnsi="Cambria" w:cs="Tahoma"/>
          <w:b/>
        </w:rPr>
      </w:pPr>
    </w:p>
    <w:p w14:paraId="14522B77" w14:textId="77777777" w:rsidR="00C978C3" w:rsidRPr="00285275" w:rsidRDefault="00C978C3" w:rsidP="00C978C3">
      <w:pPr>
        <w:spacing w:after="0" w:line="240" w:lineRule="auto"/>
        <w:jc w:val="center"/>
        <w:rPr>
          <w:rFonts w:ascii="Cambria" w:eastAsia="Times New Roman" w:hAnsi="Cambria" w:cs="Tahoma"/>
          <w:b/>
        </w:rPr>
      </w:pPr>
      <w:r w:rsidRPr="00285275">
        <w:rPr>
          <w:rFonts w:ascii="Cambria" w:eastAsia="Times New Roman" w:hAnsi="Cambria" w:cs="Tahoma"/>
          <w:b/>
        </w:rPr>
        <w:t>OPIS PRZEDMIOTU ZAMÓWIENIA</w:t>
      </w:r>
    </w:p>
    <w:p w14:paraId="2F5A2D07" w14:textId="08B425D8" w:rsidR="00C978C3" w:rsidRDefault="00C978C3" w:rsidP="00C978C3">
      <w:pPr>
        <w:spacing w:after="0" w:line="240" w:lineRule="auto"/>
        <w:jc w:val="center"/>
        <w:rPr>
          <w:rFonts w:ascii="Cambria" w:eastAsia="Times New Roman" w:hAnsi="Cambria" w:cs="Tahoma"/>
          <w:b/>
        </w:rPr>
      </w:pPr>
      <w:r w:rsidRPr="00285275">
        <w:rPr>
          <w:rFonts w:ascii="Cambria" w:eastAsia="Times New Roman" w:hAnsi="Cambria" w:cs="Tahoma"/>
          <w:b/>
        </w:rPr>
        <w:t xml:space="preserve">Część </w:t>
      </w:r>
      <w:r w:rsidR="000D1164">
        <w:rPr>
          <w:rFonts w:ascii="Cambria" w:eastAsia="Times New Roman" w:hAnsi="Cambria" w:cs="Tahoma"/>
          <w:b/>
        </w:rPr>
        <w:t>5</w:t>
      </w:r>
    </w:p>
    <w:p w14:paraId="710BCFF4" w14:textId="6D35C56A" w:rsidR="007101A7" w:rsidRDefault="007101A7" w:rsidP="007101A7">
      <w:pPr>
        <w:autoSpaceDE w:val="0"/>
        <w:autoSpaceDN w:val="0"/>
        <w:adjustRightInd w:val="0"/>
        <w:spacing w:before="40" w:after="40" w:line="276" w:lineRule="auto"/>
        <w:jc w:val="center"/>
        <w:rPr>
          <w:rFonts w:ascii="Cambria" w:eastAsia="Times New Roman" w:hAnsi="Cambria" w:cs="Tahoma"/>
          <w:b/>
          <w:bCs/>
          <w:i/>
          <w:iCs/>
          <w:sz w:val="20"/>
          <w:szCs w:val="20"/>
        </w:rPr>
      </w:pPr>
      <w:r w:rsidRPr="007101A7">
        <w:rPr>
          <w:rFonts w:ascii="Cambria" w:eastAsia="Times New Roman" w:hAnsi="Cambria" w:cs="Tahoma"/>
          <w:b/>
          <w:bCs/>
          <w:i/>
          <w:iCs/>
          <w:sz w:val="20"/>
          <w:szCs w:val="20"/>
        </w:rPr>
        <w:t>Dostawa książek i gier edukacyjnych</w:t>
      </w:r>
    </w:p>
    <w:p w14:paraId="6CD10F2F" w14:textId="4D23CA11" w:rsidR="0004618E" w:rsidRPr="00285275" w:rsidRDefault="0004618E" w:rsidP="0004618E">
      <w:pPr>
        <w:autoSpaceDE w:val="0"/>
        <w:autoSpaceDN w:val="0"/>
        <w:adjustRightInd w:val="0"/>
        <w:spacing w:before="40" w:after="40" w:line="276" w:lineRule="auto"/>
        <w:rPr>
          <w:rFonts w:ascii="Cambria" w:hAnsi="Cambria" w:cs="Tahoma"/>
          <w:color w:val="000000"/>
          <w:lang w:eastAsia="en-US"/>
        </w:rPr>
      </w:pPr>
      <w:r w:rsidRPr="00285275">
        <w:rPr>
          <w:rFonts w:ascii="Cambria" w:hAnsi="Cambria" w:cs="Tahoma"/>
          <w:color w:val="000000"/>
          <w:lang w:eastAsia="en-US"/>
        </w:rPr>
        <w:t>Nazwa i adres Wykonawcy: …………………………………………………………………………………………………………………………………………………………</w:t>
      </w:r>
    </w:p>
    <w:p w14:paraId="1CC91418" w14:textId="77777777" w:rsidR="003B23C8" w:rsidRDefault="003B23C8" w:rsidP="003B23C8">
      <w:pPr>
        <w:rPr>
          <w:rFonts w:ascii="Cambria" w:eastAsia="Cambria" w:hAnsi="Cambria" w:cs="Cambria"/>
          <w:b/>
          <w:sz w:val="24"/>
          <w:szCs w:val="24"/>
        </w:rPr>
      </w:pPr>
    </w:p>
    <w:tbl>
      <w:tblPr>
        <w:tblStyle w:val="Tabela-Siatka"/>
        <w:tblW w:w="14283" w:type="dxa"/>
        <w:tblLook w:val="04A0" w:firstRow="1" w:lastRow="0" w:firstColumn="1" w:lastColumn="0" w:noHBand="0" w:noVBand="1"/>
      </w:tblPr>
      <w:tblGrid>
        <w:gridCol w:w="959"/>
        <w:gridCol w:w="61"/>
        <w:gridCol w:w="2322"/>
        <w:gridCol w:w="3539"/>
        <w:gridCol w:w="1872"/>
        <w:gridCol w:w="958"/>
        <w:gridCol w:w="1137"/>
        <w:gridCol w:w="3435"/>
      </w:tblGrid>
      <w:tr w:rsidR="00FA30D1" w:rsidRPr="00D77DD9" w14:paraId="0BBBFF11" w14:textId="16505B03" w:rsidTr="002C0921">
        <w:trPr>
          <w:trHeight w:val="384"/>
        </w:trPr>
        <w:tc>
          <w:tcPr>
            <w:tcW w:w="959" w:type="dxa"/>
            <w:vAlign w:val="center"/>
            <w:hideMark/>
          </w:tcPr>
          <w:p w14:paraId="5617FCC0" w14:textId="77777777" w:rsidR="00FA30D1" w:rsidRPr="00D77DD9" w:rsidRDefault="00FA30D1" w:rsidP="005010AA">
            <w:pPr>
              <w:jc w:val="center"/>
              <w:rPr>
                <w:rFonts w:ascii="Cambria" w:hAnsi="Cambria"/>
                <w:b/>
                <w:bCs/>
                <w:color w:val="000000"/>
                <w:sz w:val="18"/>
                <w:szCs w:val="18"/>
              </w:rPr>
            </w:pPr>
            <w:r w:rsidRPr="00D77DD9">
              <w:rPr>
                <w:rFonts w:ascii="Cambria" w:hAnsi="Cambria"/>
                <w:b/>
                <w:bCs/>
                <w:color w:val="000000"/>
                <w:sz w:val="18"/>
                <w:szCs w:val="18"/>
              </w:rPr>
              <w:t>Lp.</w:t>
            </w:r>
          </w:p>
        </w:tc>
        <w:tc>
          <w:tcPr>
            <w:tcW w:w="2383" w:type="dxa"/>
            <w:gridSpan w:val="2"/>
            <w:vAlign w:val="center"/>
            <w:hideMark/>
          </w:tcPr>
          <w:p w14:paraId="71483208" w14:textId="77777777" w:rsidR="00FA30D1" w:rsidRPr="00D77DD9" w:rsidRDefault="00FA30D1" w:rsidP="005010AA">
            <w:pPr>
              <w:jc w:val="center"/>
              <w:rPr>
                <w:rFonts w:ascii="Cambria" w:hAnsi="Cambria"/>
                <w:b/>
                <w:bCs/>
                <w:color w:val="000000"/>
                <w:sz w:val="18"/>
                <w:szCs w:val="18"/>
              </w:rPr>
            </w:pPr>
            <w:r w:rsidRPr="00D77DD9">
              <w:rPr>
                <w:rFonts w:ascii="Cambria" w:hAnsi="Cambria"/>
                <w:b/>
                <w:bCs/>
                <w:color w:val="000000"/>
                <w:sz w:val="18"/>
                <w:szCs w:val="18"/>
              </w:rPr>
              <w:t>Nazwa wydatku/ cechy/parametry</w:t>
            </w:r>
          </w:p>
        </w:tc>
        <w:tc>
          <w:tcPr>
            <w:tcW w:w="3539" w:type="dxa"/>
          </w:tcPr>
          <w:p w14:paraId="4615172F" w14:textId="2F1C4919" w:rsidR="00FA30D1" w:rsidRPr="00D77DD9" w:rsidRDefault="00FA30D1" w:rsidP="005010AA">
            <w:pPr>
              <w:jc w:val="center"/>
              <w:rPr>
                <w:rFonts w:ascii="Cambria" w:hAnsi="Cambria"/>
                <w:b/>
                <w:bCs/>
                <w:color w:val="000000"/>
                <w:sz w:val="18"/>
                <w:szCs w:val="18"/>
              </w:rPr>
            </w:pPr>
            <w:r>
              <w:rPr>
                <w:rFonts w:ascii="Cambria" w:hAnsi="Cambria"/>
                <w:b/>
                <w:bCs/>
                <w:color w:val="000000"/>
                <w:sz w:val="18"/>
                <w:szCs w:val="18"/>
              </w:rPr>
              <w:t xml:space="preserve">Opis </w:t>
            </w:r>
          </w:p>
        </w:tc>
        <w:tc>
          <w:tcPr>
            <w:tcW w:w="1872" w:type="dxa"/>
            <w:vAlign w:val="center"/>
            <w:hideMark/>
          </w:tcPr>
          <w:p w14:paraId="79B44667" w14:textId="7BECCA2D" w:rsidR="00FA30D1" w:rsidRPr="00D77DD9" w:rsidRDefault="00FA30D1" w:rsidP="005010AA">
            <w:pPr>
              <w:jc w:val="center"/>
              <w:rPr>
                <w:rFonts w:ascii="Cambria" w:hAnsi="Cambria"/>
                <w:b/>
                <w:bCs/>
                <w:color w:val="000000"/>
                <w:sz w:val="18"/>
                <w:szCs w:val="18"/>
              </w:rPr>
            </w:pPr>
            <w:r w:rsidRPr="00D77DD9">
              <w:rPr>
                <w:rFonts w:ascii="Cambria" w:hAnsi="Cambria"/>
                <w:b/>
                <w:bCs/>
                <w:color w:val="000000"/>
                <w:sz w:val="18"/>
                <w:szCs w:val="18"/>
              </w:rPr>
              <w:t>Jednostka miary</w:t>
            </w:r>
          </w:p>
        </w:tc>
        <w:tc>
          <w:tcPr>
            <w:tcW w:w="958" w:type="dxa"/>
            <w:noWrap/>
            <w:vAlign w:val="center"/>
            <w:hideMark/>
          </w:tcPr>
          <w:p w14:paraId="13FDD408" w14:textId="4E177EAE" w:rsidR="00FA30D1" w:rsidRPr="00D77DD9" w:rsidRDefault="00FA30D1" w:rsidP="005010AA">
            <w:pPr>
              <w:jc w:val="center"/>
              <w:rPr>
                <w:rFonts w:ascii="Cambria" w:hAnsi="Cambria"/>
                <w:b/>
                <w:bCs/>
                <w:color w:val="000000"/>
                <w:sz w:val="18"/>
                <w:szCs w:val="18"/>
              </w:rPr>
            </w:pPr>
            <w:r w:rsidRPr="00D77DD9">
              <w:rPr>
                <w:rFonts w:ascii="Cambria" w:hAnsi="Cambria"/>
                <w:b/>
                <w:bCs/>
                <w:color w:val="000000"/>
                <w:sz w:val="18"/>
                <w:szCs w:val="18"/>
              </w:rPr>
              <w:t>Ilość</w:t>
            </w:r>
          </w:p>
        </w:tc>
        <w:tc>
          <w:tcPr>
            <w:tcW w:w="1137" w:type="dxa"/>
            <w:vAlign w:val="center"/>
          </w:tcPr>
          <w:p w14:paraId="6EF6B57E" w14:textId="7663AA6E" w:rsidR="00FA30D1" w:rsidRPr="00D77DD9" w:rsidRDefault="00FA30D1" w:rsidP="005010AA">
            <w:pPr>
              <w:jc w:val="center"/>
              <w:rPr>
                <w:rFonts w:ascii="Cambria" w:hAnsi="Cambria"/>
                <w:b/>
                <w:bCs/>
                <w:color w:val="000000"/>
                <w:sz w:val="18"/>
                <w:szCs w:val="18"/>
              </w:rPr>
            </w:pPr>
            <w:r w:rsidRPr="00D77DD9">
              <w:rPr>
                <w:rFonts w:ascii="Cambria" w:hAnsi="Cambria"/>
                <w:b/>
                <w:bCs/>
                <w:sz w:val="18"/>
                <w:szCs w:val="18"/>
              </w:rPr>
              <w:t>Gwarancja minimalna w miesiącach</w:t>
            </w:r>
          </w:p>
        </w:tc>
        <w:tc>
          <w:tcPr>
            <w:tcW w:w="3435" w:type="dxa"/>
            <w:vAlign w:val="center"/>
          </w:tcPr>
          <w:p w14:paraId="23C04680" w14:textId="0D510D15" w:rsidR="00FA30D1" w:rsidRPr="00D77DD9" w:rsidRDefault="00FA30D1" w:rsidP="005010AA">
            <w:pPr>
              <w:jc w:val="center"/>
              <w:rPr>
                <w:rFonts w:ascii="Cambria" w:hAnsi="Cambria"/>
                <w:b/>
                <w:bCs/>
                <w:color w:val="000000"/>
                <w:sz w:val="18"/>
                <w:szCs w:val="18"/>
              </w:rPr>
            </w:pPr>
            <w:r w:rsidRPr="00D77DD9">
              <w:rPr>
                <w:rFonts w:ascii="Cambria" w:eastAsia="Cambria" w:hAnsi="Cambria" w:cs="Cambria"/>
                <w:b/>
                <w:sz w:val="18"/>
                <w:szCs w:val="18"/>
              </w:rPr>
              <w:t xml:space="preserve">Wypełnia Wykonawca wpisując: parametry, </w:t>
            </w:r>
            <w:r w:rsidRPr="00D77DD9">
              <w:rPr>
                <w:rFonts w:ascii="Cambria" w:eastAsia="Cambria" w:hAnsi="Cambria" w:cs="Cambria"/>
                <w:b/>
                <w:sz w:val="18"/>
                <w:szCs w:val="18"/>
              </w:rPr>
              <w:br/>
              <w:t xml:space="preserve">rozwiązania techniczne dostarczonego sprzętu i oprogramowania </w:t>
            </w:r>
            <w:r w:rsidRPr="00D77DD9">
              <w:rPr>
                <w:rFonts w:ascii="Cambria" w:eastAsia="Cambria" w:hAnsi="Cambria" w:cs="Cambria"/>
                <w:b/>
                <w:sz w:val="18"/>
                <w:szCs w:val="18"/>
              </w:rPr>
              <w:br/>
              <w:t xml:space="preserve">lub określenia spełnia/nie spełnia warunku przez </w:t>
            </w:r>
            <w:r w:rsidRPr="00D77DD9">
              <w:rPr>
                <w:rFonts w:ascii="Cambria" w:eastAsia="Cambria" w:hAnsi="Cambria" w:cs="Cambria"/>
                <w:b/>
                <w:sz w:val="18"/>
                <w:szCs w:val="18"/>
              </w:rPr>
              <w:br/>
              <w:t>zaznaczenia SPEŁNIA/NIE SPEŁNIA (niepotrzebne skreślić)</w:t>
            </w:r>
          </w:p>
        </w:tc>
      </w:tr>
      <w:tr w:rsidR="00FA30D1" w:rsidRPr="00D77DD9" w14:paraId="79500BE8" w14:textId="0EA95D43" w:rsidTr="002C0921">
        <w:trPr>
          <w:trHeight w:val="288"/>
        </w:trPr>
        <w:tc>
          <w:tcPr>
            <w:tcW w:w="10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634DF94" w14:textId="5E05F8CC" w:rsidR="00FA30D1" w:rsidRPr="00D77DD9" w:rsidRDefault="00FA30D1" w:rsidP="00D77DD9">
            <w:pPr>
              <w:pStyle w:val="Akapitzlist"/>
              <w:numPr>
                <w:ilvl w:val="0"/>
                <w:numId w:val="3"/>
              </w:numPr>
              <w:rPr>
                <w:rFonts w:ascii="Cambria" w:hAnsi="Cambria"/>
                <w:color w:val="000000"/>
                <w:sz w:val="18"/>
                <w:szCs w:val="18"/>
              </w:rPr>
            </w:pPr>
          </w:p>
        </w:tc>
        <w:tc>
          <w:tcPr>
            <w:tcW w:w="2322" w:type="dxa"/>
            <w:vAlign w:val="center"/>
          </w:tcPr>
          <w:p w14:paraId="4811612B" w14:textId="17A766FD" w:rsidR="00FA30D1" w:rsidRPr="00D77DD9" w:rsidRDefault="00FA30D1" w:rsidP="005010AA">
            <w:pPr>
              <w:jc w:val="center"/>
              <w:rPr>
                <w:rFonts w:ascii="Cambria" w:hAnsi="Cambria"/>
                <w:sz w:val="18"/>
                <w:szCs w:val="18"/>
                <w:lang w:eastAsia="en-US"/>
              </w:rPr>
            </w:pPr>
            <w:r w:rsidRPr="00D77DD9">
              <w:rPr>
                <w:rFonts w:ascii="Cambria" w:hAnsi="Cambria"/>
                <w:sz w:val="18"/>
                <w:szCs w:val="18"/>
                <w:lang w:eastAsia="en-US"/>
              </w:rPr>
              <w:t>Podręcznik z kartami pracy- ,,NAWIGATOR nauki, czyli jak się uczyć, żeby się nauczyć i nie utonąć w morzu wiedzy”</w:t>
            </w:r>
            <w:r w:rsidRPr="00D77DD9">
              <w:rPr>
                <w:rFonts w:ascii="Cambria" w:hAnsi="Cambria"/>
                <w:sz w:val="18"/>
                <w:szCs w:val="18"/>
              </w:rPr>
              <w:t xml:space="preserve"> </w:t>
            </w:r>
            <w:r w:rsidRPr="00D77DD9">
              <w:rPr>
                <w:rFonts w:ascii="Cambria" w:hAnsi="Cambria"/>
                <w:sz w:val="18"/>
                <w:szCs w:val="18"/>
                <w:lang w:eastAsia="en-US"/>
              </w:rPr>
              <w:t>Autor; Michalina Płotka, Wydawnictwo: Psychologiadziecka.org</w:t>
            </w:r>
          </w:p>
          <w:p w14:paraId="657FE964" w14:textId="5DC9895C" w:rsidR="00FA30D1" w:rsidRPr="00D77DD9" w:rsidRDefault="00FA30D1" w:rsidP="005010AA">
            <w:pPr>
              <w:jc w:val="center"/>
              <w:rPr>
                <w:rFonts w:ascii="Cambria" w:hAnsi="Cambria"/>
                <w:sz w:val="18"/>
                <w:szCs w:val="18"/>
                <w:lang w:eastAsia="en-US"/>
              </w:rPr>
            </w:pPr>
            <w:r w:rsidRPr="00D77DD9">
              <w:rPr>
                <w:rFonts w:ascii="Cambria" w:hAnsi="Cambria"/>
                <w:sz w:val="18"/>
                <w:szCs w:val="18"/>
                <w:lang w:eastAsia="en-US"/>
              </w:rPr>
              <w:t>Wersja drukowana</w:t>
            </w:r>
          </w:p>
          <w:p w14:paraId="757217A4" w14:textId="70D694DA" w:rsidR="00FA30D1" w:rsidRPr="00D77DD9" w:rsidRDefault="00FA30D1" w:rsidP="005010AA">
            <w:pPr>
              <w:jc w:val="center"/>
              <w:rPr>
                <w:rFonts w:ascii="Cambria" w:hAnsi="Cambria"/>
                <w:color w:val="000000"/>
                <w:sz w:val="18"/>
                <w:szCs w:val="18"/>
              </w:rPr>
            </w:pPr>
          </w:p>
        </w:tc>
        <w:tc>
          <w:tcPr>
            <w:tcW w:w="3539" w:type="dxa"/>
            <w:tcBorders>
              <w:right w:val="single" w:sz="4" w:space="0" w:color="auto"/>
            </w:tcBorders>
          </w:tcPr>
          <w:p w14:paraId="31DC1418" w14:textId="6B2D08F0" w:rsidR="00FA30D1" w:rsidRPr="00D77DD9" w:rsidRDefault="00FA30D1" w:rsidP="005010AA">
            <w:pPr>
              <w:jc w:val="center"/>
              <w:rPr>
                <w:rFonts w:ascii="Cambria" w:hAnsi="Cambria" w:cs="Arial"/>
                <w:color w:val="000000"/>
                <w:sz w:val="18"/>
                <w:szCs w:val="18"/>
              </w:rPr>
            </w:pPr>
            <w:r>
              <w:rPr>
                <w:rFonts w:ascii="Cambria" w:hAnsi="Cambria" w:cs="Arial"/>
                <w:color w:val="000000"/>
                <w:sz w:val="18"/>
                <w:szCs w:val="18"/>
              </w:rPr>
              <w:t>-</w:t>
            </w:r>
          </w:p>
        </w:tc>
        <w:tc>
          <w:tcPr>
            <w:tcW w:w="1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01D77B" w14:textId="6685B0CA" w:rsidR="00FA30D1" w:rsidRPr="00D77DD9" w:rsidRDefault="00FA30D1" w:rsidP="005010AA">
            <w:pPr>
              <w:jc w:val="center"/>
              <w:rPr>
                <w:rFonts w:ascii="Cambria" w:hAnsi="Cambria"/>
                <w:color w:val="000000"/>
                <w:sz w:val="18"/>
                <w:szCs w:val="18"/>
              </w:rPr>
            </w:pPr>
            <w:r w:rsidRPr="00D77DD9">
              <w:rPr>
                <w:rFonts w:ascii="Cambria" w:hAnsi="Cambria" w:cs="Arial"/>
                <w:color w:val="000000"/>
                <w:sz w:val="18"/>
                <w:szCs w:val="18"/>
              </w:rPr>
              <w:t>sztuka</w:t>
            </w:r>
          </w:p>
        </w:tc>
        <w:tc>
          <w:tcPr>
            <w:tcW w:w="958" w:type="dxa"/>
            <w:tcBorders>
              <w:top w:val="single" w:sz="4" w:space="0" w:color="auto"/>
              <w:left w:val="nil"/>
              <w:bottom w:val="single" w:sz="4" w:space="0" w:color="auto"/>
              <w:right w:val="single" w:sz="4" w:space="0" w:color="auto"/>
            </w:tcBorders>
            <w:shd w:val="clear" w:color="auto" w:fill="auto"/>
            <w:noWrap/>
            <w:vAlign w:val="center"/>
          </w:tcPr>
          <w:p w14:paraId="22B4488D" w14:textId="38DD1F30" w:rsidR="00FA30D1" w:rsidRPr="00D77DD9" w:rsidRDefault="00FA30D1" w:rsidP="005010AA">
            <w:pPr>
              <w:jc w:val="center"/>
              <w:rPr>
                <w:rFonts w:ascii="Cambria" w:hAnsi="Cambria"/>
                <w:color w:val="000000"/>
                <w:sz w:val="18"/>
                <w:szCs w:val="18"/>
              </w:rPr>
            </w:pPr>
            <w:r w:rsidRPr="00D77DD9">
              <w:rPr>
                <w:rFonts w:ascii="Cambria" w:hAnsi="Cambria" w:cs="Arial"/>
                <w:color w:val="000000"/>
                <w:sz w:val="18"/>
                <w:szCs w:val="18"/>
              </w:rPr>
              <w:t>1</w:t>
            </w:r>
          </w:p>
        </w:tc>
        <w:tc>
          <w:tcPr>
            <w:tcW w:w="1137" w:type="dxa"/>
            <w:vAlign w:val="center"/>
          </w:tcPr>
          <w:p w14:paraId="42A68231" w14:textId="2A04F395" w:rsidR="00FA30D1" w:rsidRPr="00D77DD9" w:rsidRDefault="00FA30D1" w:rsidP="005010AA">
            <w:pPr>
              <w:jc w:val="center"/>
              <w:rPr>
                <w:rFonts w:ascii="Cambria" w:hAnsi="Cambria"/>
                <w:color w:val="000000"/>
                <w:sz w:val="18"/>
                <w:szCs w:val="18"/>
              </w:rPr>
            </w:pPr>
            <w:r w:rsidRPr="00D77DD9">
              <w:rPr>
                <w:rFonts w:ascii="Cambria" w:hAnsi="Cambria"/>
                <w:color w:val="000000"/>
                <w:sz w:val="18"/>
                <w:szCs w:val="18"/>
              </w:rPr>
              <w:t>-</w:t>
            </w:r>
          </w:p>
        </w:tc>
        <w:tc>
          <w:tcPr>
            <w:tcW w:w="3435" w:type="dxa"/>
            <w:vAlign w:val="center"/>
          </w:tcPr>
          <w:p w14:paraId="126B829F" w14:textId="796F8643" w:rsidR="00FA30D1" w:rsidRPr="00D77DD9" w:rsidRDefault="00FA30D1" w:rsidP="005010AA">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FA30D1" w:rsidRPr="00D77DD9" w14:paraId="0B09B902" w14:textId="652B9A53" w:rsidTr="002C0921">
        <w:trPr>
          <w:trHeight w:val="288"/>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0EE5B673" w14:textId="262696AF" w:rsidR="00FA30D1" w:rsidRPr="00D77DD9" w:rsidRDefault="00FA30D1" w:rsidP="00D77DD9">
            <w:pPr>
              <w:pStyle w:val="Akapitzlist"/>
              <w:numPr>
                <w:ilvl w:val="0"/>
                <w:numId w:val="3"/>
              </w:numPr>
              <w:rPr>
                <w:rFonts w:ascii="Cambria" w:hAnsi="Cambria"/>
                <w:color w:val="000000"/>
                <w:sz w:val="18"/>
                <w:szCs w:val="18"/>
              </w:rPr>
            </w:pPr>
          </w:p>
        </w:tc>
        <w:tc>
          <w:tcPr>
            <w:tcW w:w="2322" w:type="dxa"/>
            <w:tcBorders>
              <w:top w:val="nil"/>
            </w:tcBorders>
            <w:vAlign w:val="center"/>
          </w:tcPr>
          <w:p w14:paraId="6100A578" w14:textId="688E3A44" w:rsidR="00FA30D1" w:rsidRPr="00D77DD9" w:rsidRDefault="00FA30D1" w:rsidP="005010AA">
            <w:pPr>
              <w:jc w:val="center"/>
              <w:rPr>
                <w:rFonts w:ascii="Cambria" w:hAnsi="Cambria"/>
                <w:sz w:val="18"/>
                <w:szCs w:val="18"/>
                <w:lang w:eastAsia="en-US"/>
              </w:rPr>
            </w:pPr>
            <w:r w:rsidRPr="00D77DD9">
              <w:rPr>
                <w:rFonts w:ascii="Cambria" w:hAnsi="Cambria"/>
                <w:sz w:val="18"/>
                <w:szCs w:val="18"/>
                <w:lang w:eastAsia="en-US"/>
              </w:rPr>
              <w:t>Ćwiczenia na koncentrację i spostrzegawczość- ,,Uwaga! Koncentruję się! Ćwiczenia na koncentrację i spostrzegawczość dla uczniów klas VII-VIII</w:t>
            </w:r>
          </w:p>
          <w:p w14:paraId="1D95144C" w14:textId="70D8C97E" w:rsidR="00FA30D1" w:rsidRPr="00D77DD9" w:rsidRDefault="00FA30D1" w:rsidP="005010AA">
            <w:pPr>
              <w:jc w:val="center"/>
              <w:rPr>
                <w:rFonts w:ascii="Cambria" w:hAnsi="Cambria"/>
                <w:color w:val="000000"/>
                <w:sz w:val="18"/>
                <w:szCs w:val="18"/>
              </w:rPr>
            </w:pPr>
            <w:r w:rsidRPr="00D77DD9">
              <w:rPr>
                <w:rFonts w:ascii="Cambria" w:hAnsi="Cambria"/>
                <w:bCs/>
                <w:color w:val="000000"/>
                <w:sz w:val="18"/>
                <w:szCs w:val="18"/>
              </w:rPr>
              <w:t xml:space="preserve">praca zbiorowa; </w:t>
            </w:r>
            <w:r w:rsidRPr="00D77DD9">
              <w:rPr>
                <w:rFonts w:ascii="Cambria" w:hAnsi="Cambria"/>
                <w:bCs/>
                <w:color w:val="000000"/>
                <w:sz w:val="18"/>
                <w:szCs w:val="18"/>
              </w:rPr>
              <w:lastRenderedPageBreak/>
              <w:t>wydawnictwo Harmonia</w:t>
            </w:r>
          </w:p>
        </w:tc>
        <w:tc>
          <w:tcPr>
            <w:tcW w:w="3539" w:type="dxa"/>
            <w:tcBorders>
              <w:top w:val="single" w:sz="4" w:space="0" w:color="auto"/>
              <w:right w:val="single" w:sz="4" w:space="0" w:color="auto"/>
            </w:tcBorders>
          </w:tcPr>
          <w:p w14:paraId="69935A4A" w14:textId="39BCDC9E" w:rsidR="00FA30D1" w:rsidRPr="00D77DD9" w:rsidRDefault="00FA30D1" w:rsidP="005010AA">
            <w:pPr>
              <w:jc w:val="center"/>
              <w:rPr>
                <w:rFonts w:ascii="Cambria" w:hAnsi="Cambria" w:cs="Arial"/>
                <w:color w:val="000000"/>
                <w:sz w:val="18"/>
                <w:szCs w:val="18"/>
              </w:rPr>
            </w:pPr>
            <w:r>
              <w:rPr>
                <w:rFonts w:ascii="Cambria" w:hAnsi="Cambria" w:cs="Arial"/>
                <w:color w:val="000000"/>
                <w:sz w:val="18"/>
                <w:szCs w:val="18"/>
              </w:rPr>
              <w:lastRenderedPageBreak/>
              <w:t>-</w:t>
            </w: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7B387C20" w14:textId="49B96CE5" w:rsidR="00FA30D1" w:rsidRPr="00D77DD9" w:rsidRDefault="00FA30D1" w:rsidP="005010AA">
            <w:pPr>
              <w:jc w:val="center"/>
              <w:rPr>
                <w:rFonts w:ascii="Cambria" w:hAnsi="Cambria"/>
                <w:color w:val="000000"/>
                <w:sz w:val="18"/>
                <w:szCs w:val="18"/>
              </w:rPr>
            </w:pPr>
            <w:r w:rsidRPr="00D77DD9">
              <w:rPr>
                <w:rFonts w:ascii="Cambria" w:hAnsi="Cambria" w:cs="Arial"/>
                <w:color w:val="000000"/>
                <w:sz w:val="18"/>
                <w:szCs w:val="18"/>
              </w:rPr>
              <w:t>sztuka</w:t>
            </w:r>
          </w:p>
        </w:tc>
        <w:tc>
          <w:tcPr>
            <w:tcW w:w="958" w:type="dxa"/>
            <w:tcBorders>
              <w:top w:val="nil"/>
              <w:left w:val="nil"/>
              <w:bottom w:val="single" w:sz="4" w:space="0" w:color="auto"/>
              <w:right w:val="single" w:sz="4" w:space="0" w:color="auto"/>
            </w:tcBorders>
            <w:shd w:val="clear" w:color="auto" w:fill="auto"/>
            <w:noWrap/>
            <w:vAlign w:val="center"/>
          </w:tcPr>
          <w:p w14:paraId="40FED3A2" w14:textId="6D969899" w:rsidR="00FA30D1" w:rsidRPr="00D77DD9" w:rsidRDefault="00FA30D1" w:rsidP="005010AA">
            <w:pPr>
              <w:jc w:val="center"/>
              <w:rPr>
                <w:rFonts w:ascii="Cambria" w:hAnsi="Cambria"/>
                <w:color w:val="000000"/>
                <w:sz w:val="18"/>
                <w:szCs w:val="18"/>
              </w:rPr>
            </w:pPr>
            <w:r w:rsidRPr="00D77DD9">
              <w:rPr>
                <w:rFonts w:ascii="Cambria" w:hAnsi="Cambria" w:cs="Arial"/>
                <w:color w:val="000000"/>
                <w:sz w:val="18"/>
                <w:szCs w:val="18"/>
              </w:rPr>
              <w:t>1</w:t>
            </w:r>
          </w:p>
        </w:tc>
        <w:tc>
          <w:tcPr>
            <w:tcW w:w="1137" w:type="dxa"/>
            <w:vAlign w:val="center"/>
          </w:tcPr>
          <w:p w14:paraId="3E6542CD" w14:textId="1E874715" w:rsidR="00FA30D1" w:rsidRPr="00D77DD9" w:rsidRDefault="00FA30D1" w:rsidP="005010AA">
            <w:pPr>
              <w:jc w:val="center"/>
              <w:rPr>
                <w:rFonts w:ascii="Cambria" w:hAnsi="Cambria"/>
                <w:color w:val="000000"/>
                <w:sz w:val="18"/>
                <w:szCs w:val="18"/>
              </w:rPr>
            </w:pPr>
            <w:r w:rsidRPr="00D77DD9">
              <w:rPr>
                <w:rFonts w:ascii="Cambria" w:hAnsi="Cambria"/>
                <w:color w:val="000000"/>
                <w:sz w:val="18"/>
                <w:szCs w:val="18"/>
              </w:rPr>
              <w:t>-</w:t>
            </w:r>
          </w:p>
        </w:tc>
        <w:tc>
          <w:tcPr>
            <w:tcW w:w="3435" w:type="dxa"/>
            <w:vAlign w:val="center"/>
          </w:tcPr>
          <w:p w14:paraId="54CC59A9" w14:textId="773E7462" w:rsidR="00FA30D1" w:rsidRPr="00D77DD9" w:rsidRDefault="00FA30D1" w:rsidP="005010AA">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FA30D1" w:rsidRPr="00D77DD9" w14:paraId="01129636" w14:textId="016EE7DC" w:rsidTr="002C0921">
        <w:trPr>
          <w:trHeight w:val="427"/>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0F0B3C53" w14:textId="316F729E" w:rsidR="00FA30D1" w:rsidRPr="00D77DD9" w:rsidRDefault="00FA30D1" w:rsidP="00D77DD9">
            <w:pPr>
              <w:pStyle w:val="Akapitzlist"/>
              <w:numPr>
                <w:ilvl w:val="0"/>
                <w:numId w:val="3"/>
              </w:numPr>
              <w:rPr>
                <w:rFonts w:ascii="Cambria" w:hAnsi="Cambria"/>
                <w:color w:val="000000"/>
                <w:sz w:val="18"/>
                <w:szCs w:val="18"/>
              </w:rPr>
            </w:pPr>
          </w:p>
        </w:tc>
        <w:tc>
          <w:tcPr>
            <w:tcW w:w="2322" w:type="dxa"/>
            <w:tcBorders>
              <w:left w:val="single" w:sz="4" w:space="0" w:color="000000"/>
              <w:bottom w:val="single" w:sz="4" w:space="0" w:color="000000"/>
            </w:tcBorders>
            <w:vAlign w:val="center"/>
          </w:tcPr>
          <w:p w14:paraId="469DB436" w14:textId="77777777" w:rsidR="00FA30D1" w:rsidRPr="00D77DD9" w:rsidRDefault="00FA30D1" w:rsidP="005010AA">
            <w:pPr>
              <w:jc w:val="center"/>
              <w:rPr>
                <w:rFonts w:ascii="Cambria" w:hAnsi="Cambria"/>
                <w:sz w:val="18"/>
                <w:szCs w:val="18"/>
              </w:rPr>
            </w:pPr>
            <w:r w:rsidRPr="00D77DD9">
              <w:rPr>
                <w:rFonts w:ascii="Cambria" w:hAnsi="Cambria"/>
                <w:sz w:val="18"/>
                <w:szCs w:val="18"/>
              </w:rPr>
              <w:t xml:space="preserve">"Koduj w </w:t>
            </w:r>
            <w:proofErr w:type="spellStart"/>
            <w:r w:rsidRPr="00D77DD9">
              <w:rPr>
                <w:rFonts w:ascii="Cambria" w:hAnsi="Cambria"/>
                <w:sz w:val="18"/>
                <w:szCs w:val="18"/>
              </w:rPr>
              <w:t>Pythonie</w:t>
            </w:r>
            <w:proofErr w:type="spellEnd"/>
            <w:r w:rsidRPr="00D77DD9">
              <w:rPr>
                <w:rFonts w:ascii="Cambria" w:hAnsi="Cambria"/>
                <w:sz w:val="18"/>
                <w:szCs w:val="18"/>
              </w:rPr>
              <w:t>" – książka</w:t>
            </w:r>
          </w:p>
          <w:p w14:paraId="3D15F147" w14:textId="2F6B68BC" w:rsidR="00FA30D1" w:rsidRPr="00D77DD9" w:rsidRDefault="00FA30D1" w:rsidP="005010AA">
            <w:pPr>
              <w:jc w:val="center"/>
              <w:rPr>
                <w:rFonts w:ascii="Cambria" w:hAnsi="Cambria"/>
                <w:color w:val="000000"/>
                <w:sz w:val="18"/>
                <w:szCs w:val="18"/>
              </w:rPr>
            </w:pPr>
            <w:r w:rsidRPr="00D77DD9">
              <w:rPr>
                <w:rFonts w:ascii="Cambria" w:hAnsi="Cambria"/>
                <w:sz w:val="18"/>
                <w:szCs w:val="18"/>
              </w:rPr>
              <w:t xml:space="preserve">Książka pt. ,,Koduj w </w:t>
            </w:r>
            <w:proofErr w:type="spellStart"/>
            <w:r w:rsidRPr="00D77DD9">
              <w:rPr>
                <w:rFonts w:ascii="Cambria" w:hAnsi="Cambria"/>
                <w:sz w:val="18"/>
                <w:szCs w:val="18"/>
              </w:rPr>
              <w:t>Pythonie</w:t>
            </w:r>
            <w:proofErr w:type="spellEnd"/>
            <w:r w:rsidRPr="00D77DD9">
              <w:rPr>
                <w:rFonts w:ascii="Cambria" w:hAnsi="Cambria"/>
                <w:sz w:val="18"/>
                <w:szCs w:val="18"/>
              </w:rPr>
              <w:t xml:space="preserve"> - tworzymy grę przygodową", która pozwala uczniom poprzez pisanie kolejnych kawałków kodu gry przygodowej uczyć się języka </w:t>
            </w:r>
            <w:proofErr w:type="spellStart"/>
            <w:r w:rsidRPr="00D77DD9">
              <w:rPr>
                <w:rFonts w:ascii="Cambria" w:hAnsi="Cambria"/>
                <w:sz w:val="18"/>
                <w:szCs w:val="18"/>
              </w:rPr>
              <w:t>Python</w:t>
            </w:r>
            <w:proofErr w:type="spellEnd"/>
          </w:p>
        </w:tc>
        <w:tc>
          <w:tcPr>
            <w:tcW w:w="3539" w:type="dxa"/>
            <w:tcBorders>
              <w:left w:val="nil"/>
              <w:bottom w:val="single" w:sz="4" w:space="0" w:color="auto"/>
              <w:right w:val="single" w:sz="4" w:space="0" w:color="auto"/>
            </w:tcBorders>
          </w:tcPr>
          <w:p w14:paraId="5E509F80" w14:textId="1D6875F0" w:rsidR="00FA30D1" w:rsidRPr="00D77DD9" w:rsidRDefault="00FA30D1" w:rsidP="005010AA">
            <w:pPr>
              <w:jc w:val="center"/>
              <w:rPr>
                <w:rFonts w:ascii="Cambria" w:hAnsi="Cambria" w:cs="Arial"/>
                <w:color w:val="000000"/>
                <w:sz w:val="18"/>
                <w:szCs w:val="18"/>
              </w:rPr>
            </w:pPr>
            <w:r>
              <w:rPr>
                <w:rFonts w:ascii="Cambria" w:hAnsi="Cambria" w:cs="Arial"/>
                <w:color w:val="000000"/>
                <w:sz w:val="18"/>
                <w:szCs w:val="18"/>
              </w:rPr>
              <w:t>-</w:t>
            </w: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0DD60251" w14:textId="29773C4A" w:rsidR="00FA30D1" w:rsidRPr="00D77DD9" w:rsidRDefault="00FA30D1" w:rsidP="005010AA">
            <w:pPr>
              <w:jc w:val="center"/>
              <w:rPr>
                <w:rFonts w:ascii="Cambria" w:hAnsi="Cambria"/>
                <w:color w:val="000000"/>
                <w:sz w:val="18"/>
                <w:szCs w:val="18"/>
              </w:rPr>
            </w:pPr>
            <w:r w:rsidRPr="00D77DD9">
              <w:rPr>
                <w:rFonts w:ascii="Cambria" w:hAnsi="Cambria" w:cs="Arial"/>
                <w:color w:val="000000"/>
                <w:sz w:val="18"/>
                <w:szCs w:val="18"/>
              </w:rPr>
              <w:t>sztuka</w:t>
            </w:r>
          </w:p>
        </w:tc>
        <w:tc>
          <w:tcPr>
            <w:tcW w:w="958" w:type="dxa"/>
            <w:tcBorders>
              <w:top w:val="nil"/>
              <w:left w:val="nil"/>
              <w:bottom w:val="single" w:sz="4" w:space="0" w:color="auto"/>
              <w:right w:val="single" w:sz="4" w:space="0" w:color="auto"/>
            </w:tcBorders>
            <w:shd w:val="clear" w:color="auto" w:fill="auto"/>
            <w:noWrap/>
            <w:vAlign w:val="center"/>
          </w:tcPr>
          <w:p w14:paraId="6623A8E0" w14:textId="6ADBE438" w:rsidR="00FA30D1" w:rsidRPr="00D77DD9" w:rsidRDefault="00FA30D1" w:rsidP="005010AA">
            <w:pPr>
              <w:jc w:val="center"/>
              <w:rPr>
                <w:rFonts w:ascii="Cambria" w:hAnsi="Cambria"/>
                <w:color w:val="000000"/>
                <w:sz w:val="18"/>
                <w:szCs w:val="18"/>
              </w:rPr>
            </w:pPr>
            <w:r w:rsidRPr="00D77DD9">
              <w:rPr>
                <w:rFonts w:ascii="Cambria" w:hAnsi="Cambria" w:cs="Arial"/>
                <w:color w:val="000000"/>
                <w:sz w:val="18"/>
                <w:szCs w:val="18"/>
              </w:rPr>
              <w:t>1</w:t>
            </w:r>
          </w:p>
        </w:tc>
        <w:tc>
          <w:tcPr>
            <w:tcW w:w="1137" w:type="dxa"/>
            <w:vAlign w:val="center"/>
          </w:tcPr>
          <w:p w14:paraId="6C1335DC" w14:textId="1E5F06CE" w:rsidR="00FA30D1" w:rsidRPr="00D77DD9" w:rsidRDefault="00FA30D1" w:rsidP="005010AA">
            <w:pPr>
              <w:jc w:val="center"/>
              <w:rPr>
                <w:rFonts w:ascii="Cambria" w:hAnsi="Cambria"/>
                <w:color w:val="000000"/>
                <w:sz w:val="18"/>
                <w:szCs w:val="18"/>
              </w:rPr>
            </w:pPr>
            <w:r w:rsidRPr="00D77DD9">
              <w:rPr>
                <w:rFonts w:ascii="Cambria" w:hAnsi="Cambria"/>
                <w:color w:val="000000"/>
                <w:sz w:val="18"/>
                <w:szCs w:val="18"/>
              </w:rPr>
              <w:t>-</w:t>
            </w:r>
          </w:p>
        </w:tc>
        <w:tc>
          <w:tcPr>
            <w:tcW w:w="3435" w:type="dxa"/>
            <w:vAlign w:val="center"/>
          </w:tcPr>
          <w:p w14:paraId="16C1A131" w14:textId="57E43761" w:rsidR="00FA30D1" w:rsidRPr="00D77DD9" w:rsidRDefault="00FA30D1" w:rsidP="005010AA">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2C0921" w:rsidRPr="00D77DD9" w14:paraId="29105981" w14:textId="202D34F1" w:rsidTr="002C0921">
        <w:trPr>
          <w:trHeight w:val="419"/>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41193A42" w14:textId="1B8CF656" w:rsidR="002C0921" w:rsidRPr="00D77DD9" w:rsidRDefault="002C0921" w:rsidP="00D77DD9">
            <w:pPr>
              <w:pStyle w:val="Akapitzlist"/>
              <w:numPr>
                <w:ilvl w:val="0"/>
                <w:numId w:val="3"/>
              </w:numPr>
              <w:rPr>
                <w:rFonts w:ascii="Cambria" w:hAnsi="Cambria"/>
                <w:color w:val="000000"/>
                <w:sz w:val="18"/>
                <w:szCs w:val="18"/>
              </w:rPr>
            </w:pPr>
          </w:p>
        </w:tc>
        <w:tc>
          <w:tcPr>
            <w:tcW w:w="2322" w:type="dxa"/>
            <w:tcBorders>
              <w:top w:val="nil"/>
              <w:left w:val="nil"/>
              <w:bottom w:val="single" w:sz="4" w:space="0" w:color="auto"/>
              <w:right w:val="single" w:sz="4" w:space="0" w:color="auto"/>
            </w:tcBorders>
            <w:shd w:val="clear" w:color="000000" w:fill="FFFFFF"/>
            <w:vAlign w:val="center"/>
          </w:tcPr>
          <w:p w14:paraId="7FDCC8FF" w14:textId="65FC5026" w:rsidR="002C0921" w:rsidRPr="00D77DD9" w:rsidRDefault="002C0921" w:rsidP="005010AA">
            <w:pPr>
              <w:jc w:val="center"/>
              <w:rPr>
                <w:rFonts w:ascii="Cambria" w:hAnsi="Cambria"/>
                <w:color w:val="000000"/>
                <w:sz w:val="18"/>
                <w:szCs w:val="18"/>
              </w:rPr>
            </w:pPr>
            <w:r w:rsidRPr="00D77DD9">
              <w:rPr>
                <w:rFonts w:ascii="Cambria" w:hAnsi="Cambria" w:cs="Arial"/>
                <w:color w:val="000000"/>
                <w:sz w:val="18"/>
                <w:szCs w:val="18"/>
              </w:rPr>
              <w:t>Kostki do nauki angielskiego - pytania do tekstu</w:t>
            </w:r>
          </w:p>
        </w:tc>
        <w:tc>
          <w:tcPr>
            <w:tcW w:w="3539" w:type="dxa"/>
            <w:vMerge w:val="restart"/>
            <w:tcBorders>
              <w:top w:val="single" w:sz="4" w:space="0" w:color="auto"/>
              <w:left w:val="nil"/>
              <w:right w:val="single" w:sz="4" w:space="0" w:color="auto"/>
            </w:tcBorders>
          </w:tcPr>
          <w:p w14:paraId="4EC4B6D3" w14:textId="30F5676C" w:rsidR="002C0921" w:rsidRPr="00D77DD9" w:rsidRDefault="00217794" w:rsidP="005010AA">
            <w:pPr>
              <w:jc w:val="center"/>
              <w:rPr>
                <w:rFonts w:ascii="Cambria" w:hAnsi="Cambria" w:cs="Arial"/>
                <w:color w:val="000000"/>
                <w:sz w:val="18"/>
                <w:szCs w:val="18"/>
              </w:rPr>
            </w:pPr>
            <w:r w:rsidRPr="00217794">
              <w:rPr>
                <w:rFonts w:ascii="Cambria" w:hAnsi="Cambria" w:cs="Arial"/>
                <w:color w:val="000000"/>
                <w:sz w:val="18"/>
                <w:szCs w:val="18"/>
              </w:rPr>
              <w:t>Zestawy kostek wykonane z pianki do nauki języka angielskiego. Na bokach każdej z nich zapisane różne pytania lub zdania. W każdym zestawie po 6 szt. • wym. ok. 4 x 4 x 4 cm</w:t>
            </w: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5417CDD4" w14:textId="736A4422" w:rsidR="002C0921" w:rsidRPr="00D77DD9" w:rsidRDefault="002C0921" w:rsidP="005010AA">
            <w:pPr>
              <w:jc w:val="center"/>
              <w:rPr>
                <w:rFonts w:ascii="Cambria" w:hAnsi="Cambria"/>
                <w:color w:val="000000"/>
                <w:sz w:val="18"/>
                <w:szCs w:val="18"/>
              </w:rPr>
            </w:pPr>
            <w:r w:rsidRPr="00D77DD9">
              <w:rPr>
                <w:rFonts w:ascii="Cambria" w:hAnsi="Cambria" w:cs="Arial"/>
                <w:color w:val="000000"/>
                <w:sz w:val="18"/>
                <w:szCs w:val="18"/>
              </w:rPr>
              <w:t>sztuka</w:t>
            </w:r>
          </w:p>
        </w:tc>
        <w:tc>
          <w:tcPr>
            <w:tcW w:w="958" w:type="dxa"/>
            <w:tcBorders>
              <w:top w:val="nil"/>
              <w:left w:val="nil"/>
              <w:bottom w:val="single" w:sz="4" w:space="0" w:color="auto"/>
              <w:right w:val="single" w:sz="4" w:space="0" w:color="auto"/>
            </w:tcBorders>
            <w:shd w:val="clear" w:color="auto" w:fill="auto"/>
            <w:noWrap/>
            <w:vAlign w:val="center"/>
          </w:tcPr>
          <w:p w14:paraId="30402D23" w14:textId="1B9BAE9A" w:rsidR="002C0921" w:rsidRPr="00D77DD9" w:rsidRDefault="002C0921" w:rsidP="005010AA">
            <w:pPr>
              <w:jc w:val="center"/>
              <w:rPr>
                <w:rFonts w:ascii="Cambria" w:hAnsi="Cambria"/>
                <w:color w:val="000000"/>
                <w:sz w:val="18"/>
                <w:szCs w:val="18"/>
              </w:rPr>
            </w:pPr>
            <w:r w:rsidRPr="00D77DD9">
              <w:rPr>
                <w:rFonts w:ascii="Cambria" w:hAnsi="Cambria" w:cs="Arial"/>
                <w:color w:val="000000"/>
                <w:sz w:val="18"/>
                <w:szCs w:val="18"/>
              </w:rPr>
              <w:t>1</w:t>
            </w:r>
          </w:p>
        </w:tc>
        <w:tc>
          <w:tcPr>
            <w:tcW w:w="1137" w:type="dxa"/>
            <w:vAlign w:val="center"/>
          </w:tcPr>
          <w:p w14:paraId="4C174E34" w14:textId="5578B249" w:rsidR="002C0921" w:rsidRPr="00D77DD9" w:rsidRDefault="002C0921" w:rsidP="005010AA">
            <w:pPr>
              <w:jc w:val="center"/>
              <w:rPr>
                <w:rFonts w:ascii="Cambria" w:hAnsi="Cambria"/>
                <w:color w:val="000000"/>
                <w:sz w:val="18"/>
                <w:szCs w:val="18"/>
              </w:rPr>
            </w:pPr>
            <w:r w:rsidRPr="00D77DD9">
              <w:rPr>
                <w:rFonts w:ascii="Cambria" w:hAnsi="Cambria"/>
                <w:color w:val="000000"/>
                <w:sz w:val="18"/>
                <w:szCs w:val="18"/>
              </w:rPr>
              <w:t>12</w:t>
            </w:r>
          </w:p>
        </w:tc>
        <w:tc>
          <w:tcPr>
            <w:tcW w:w="3435" w:type="dxa"/>
            <w:vAlign w:val="center"/>
          </w:tcPr>
          <w:p w14:paraId="0154C54A" w14:textId="692D5981" w:rsidR="002C0921" w:rsidRPr="00D77DD9" w:rsidRDefault="002C0921" w:rsidP="005010AA">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2C0921" w:rsidRPr="00D77DD9" w14:paraId="6946585E" w14:textId="5EB7443D" w:rsidTr="002C0921">
        <w:trPr>
          <w:trHeight w:val="288"/>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73466FC5" w14:textId="09D2FA0B" w:rsidR="002C0921" w:rsidRPr="00D77DD9" w:rsidRDefault="002C0921" w:rsidP="00D77DD9">
            <w:pPr>
              <w:pStyle w:val="Akapitzlist"/>
              <w:numPr>
                <w:ilvl w:val="0"/>
                <w:numId w:val="3"/>
              </w:numPr>
              <w:rPr>
                <w:rFonts w:ascii="Cambria" w:hAnsi="Cambria"/>
                <w:color w:val="000000"/>
                <w:sz w:val="18"/>
                <w:szCs w:val="18"/>
              </w:rPr>
            </w:pPr>
          </w:p>
        </w:tc>
        <w:tc>
          <w:tcPr>
            <w:tcW w:w="2322" w:type="dxa"/>
            <w:tcBorders>
              <w:top w:val="nil"/>
              <w:left w:val="nil"/>
              <w:bottom w:val="single" w:sz="4" w:space="0" w:color="auto"/>
              <w:right w:val="single" w:sz="4" w:space="0" w:color="auto"/>
            </w:tcBorders>
            <w:shd w:val="clear" w:color="000000" w:fill="FFFFFF"/>
            <w:vAlign w:val="center"/>
          </w:tcPr>
          <w:p w14:paraId="29BD7061" w14:textId="77777777" w:rsidR="002C0921" w:rsidRPr="0020125A" w:rsidRDefault="002C0921" w:rsidP="005010AA">
            <w:pPr>
              <w:jc w:val="center"/>
              <w:rPr>
                <w:rFonts w:ascii="Cambria" w:hAnsi="Cambria" w:cs="Arial"/>
                <w:color w:val="000000"/>
                <w:sz w:val="18"/>
                <w:szCs w:val="18"/>
              </w:rPr>
            </w:pPr>
            <w:r w:rsidRPr="0020125A">
              <w:rPr>
                <w:rFonts w:ascii="Cambria" w:hAnsi="Cambria" w:cs="Arial"/>
                <w:bCs/>
                <w:color w:val="000000"/>
                <w:sz w:val="18"/>
                <w:szCs w:val="18"/>
              </w:rPr>
              <w:t>Kostki do nauki angielskiego – konwersacje</w:t>
            </w:r>
          </w:p>
          <w:p w14:paraId="703AC476" w14:textId="29011633" w:rsidR="002C0921" w:rsidRPr="00D77DD9" w:rsidRDefault="002C0921" w:rsidP="005010AA">
            <w:pPr>
              <w:jc w:val="center"/>
              <w:rPr>
                <w:rFonts w:ascii="Cambria" w:hAnsi="Cambria"/>
                <w:color w:val="000000"/>
                <w:sz w:val="18"/>
                <w:szCs w:val="18"/>
              </w:rPr>
            </w:pPr>
          </w:p>
        </w:tc>
        <w:tc>
          <w:tcPr>
            <w:tcW w:w="3539" w:type="dxa"/>
            <w:vMerge/>
            <w:tcBorders>
              <w:left w:val="nil"/>
              <w:right w:val="single" w:sz="4" w:space="0" w:color="auto"/>
            </w:tcBorders>
          </w:tcPr>
          <w:p w14:paraId="4724C7E5" w14:textId="77777777" w:rsidR="002C0921" w:rsidRPr="00D77DD9" w:rsidRDefault="002C0921" w:rsidP="005010AA">
            <w:pPr>
              <w:jc w:val="center"/>
              <w:rPr>
                <w:rFonts w:ascii="Cambria" w:hAnsi="Cambria" w:cs="Arial"/>
                <w:color w:val="000000"/>
                <w:sz w:val="18"/>
                <w:szCs w:val="18"/>
              </w:rPr>
            </w:pP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198FD24A" w14:textId="12B1B977" w:rsidR="002C0921" w:rsidRPr="00D77DD9" w:rsidRDefault="002C0921" w:rsidP="005010AA">
            <w:pPr>
              <w:jc w:val="center"/>
              <w:rPr>
                <w:rFonts w:ascii="Cambria" w:hAnsi="Cambria"/>
                <w:color w:val="000000"/>
                <w:sz w:val="18"/>
                <w:szCs w:val="18"/>
              </w:rPr>
            </w:pPr>
            <w:r w:rsidRPr="00D77DD9">
              <w:rPr>
                <w:rFonts w:ascii="Cambria" w:hAnsi="Cambria" w:cs="Arial"/>
                <w:color w:val="000000"/>
                <w:sz w:val="18"/>
                <w:szCs w:val="18"/>
              </w:rPr>
              <w:t>sztuka</w:t>
            </w:r>
          </w:p>
        </w:tc>
        <w:tc>
          <w:tcPr>
            <w:tcW w:w="958" w:type="dxa"/>
            <w:tcBorders>
              <w:top w:val="nil"/>
              <w:left w:val="nil"/>
              <w:bottom w:val="single" w:sz="4" w:space="0" w:color="auto"/>
              <w:right w:val="single" w:sz="4" w:space="0" w:color="auto"/>
            </w:tcBorders>
            <w:shd w:val="clear" w:color="auto" w:fill="auto"/>
            <w:noWrap/>
            <w:vAlign w:val="center"/>
          </w:tcPr>
          <w:p w14:paraId="3D831841" w14:textId="3E8619E5" w:rsidR="002C0921" w:rsidRPr="00D77DD9" w:rsidRDefault="002C0921" w:rsidP="005010AA">
            <w:pPr>
              <w:jc w:val="center"/>
              <w:rPr>
                <w:rFonts w:ascii="Cambria" w:hAnsi="Cambria"/>
                <w:color w:val="000000"/>
                <w:sz w:val="18"/>
                <w:szCs w:val="18"/>
              </w:rPr>
            </w:pPr>
            <w:r w:rsidRPr="00D77DD9">
              <w:rPr>
                <w:rFonts w:ascii="Cambria" w:hAnsi="Cambria" w:cs="Arial"/>
                <w:color w:val="000000"/>
                <w:sz w:val="18"/>
                <w:szCs w:val="18"/>
              </w:rPr>
              <w:t>1</w:t>
            </w:r>
          </w:p>
        </w:tc>
        <w:tc>
          <w:tcPr>
            <w:tcW w:w="1137" w:type="dxa"/>
            <w:vAlign w:val="center"/>
          </w:tcPr>
          <w:p w14:paraId="1CC4EDF5" w14:textId="379543C3" w:rsidR="002C0921" w:rsidRPr="00D77DD9" w:rsidRDefault="002C0921" w:rsidP="005010AA">
            <w:pPr>
              <w:jc w:val="center"/>
              <w:rPr>
                <w:rFonts w:ascii="Cambria" w:hAnsi="Cambria"/>
                <w:color w:val="000000"/>
                <w:sz w:val="18"/>
                <w:szCs w:val="18"/>
              </w:rPr>
            </w:pPr>
            <w:r w:rsidRPr="00D77DD9">
              <w:rPr>
                <w:rFonts w:ascii="Cambria" w:hAnsi="Cambria"/>
                <w:color w:val="000000"/>
                <w:sz w:val="18"/>
                <w:szCs w:val="18"/>
              </w:rPr>
              <w:t>12</w:t>
            </w:r>
          </w:p>
        </w:tc>
        <w:tc>
          <w:tcPr>
            <w:tcW w:w="3435" w:type="dxa"/>
            <w:vAlign w:val="center"/>
          </w:tcPr>
          <w:p w14:paraId="37C1B5A2" w14:textId="0BCF9ED4" w:rsidR="002C0921" w:rsidRPr="00D77DD9" w:rsidRDefault="002C0921" w:rsidP="005010AA">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2C0921" w:rsidRPr="00D77DD9" w14:paraId="122DCD44" w14:textId="1ED7B27E" w:rsidTr="002C0921">
        <w:trPr>
          <w:trHeight w:val="480"/>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4AB8F76C" w14:textId="7DCF1F54" w:rsidR="002C0921" w:rsidRPr="00D77DD9" w:rsidRDefault="002C0921" w:rsidP="00D77DD9">
            <w:pPr>
              <w:pStyle w:val="Akapitzlist"/>
              <w:numPr>
                <w:ilvl w:val="0"/>
                <w:numId w:val="3"/>
              </w:numPr>
              <w:rPr>
                <w:rFonts w:ascii="Cambria" w:hAnsi="Cambria"/>
                <w:color w:val="000000"/>
                <w:sz w:val="18"/>
                <w:szCs w:val="18"/>
              </w:rPr>
            </w:pPr>
          </w:p>
        </w:tc>
        <w:tc>
          <w:tcPr>
            <w:tcW w:w="2322" w:type="dxa"/>
            <w:tcBorders>
              <w:top w:val="nil"/>
              <w:left w:val="nil"/>
              <w:bottom w:val="single" w:sz="4" w:space="0" w:color="auto"/>
              <w:right w:val="single" w:sz="4" w:space="0" w:color="auto"/>
            </w:tcBorders>
            <w:shd w:val="clear" w:color="000000" w:fill="FFFFFF"/>
            <w:vAlign w:val="center"/>
          </w:tcPr>
          <w:p w14:paraId="74988677" w14:textId="77777777" w:rsidR="002C0921" w:rsidRPr="007B61B6" w:rsidRDefault="002C0921" w:rsidP="005010AA">
            <w:pPr>
              <w:jc w:val="center"/>
              <w:rPr>
                <w:rFonts w:ascii="Cambria" w:hAnsi="Cambria" w:cs="Arial"/>
                <w:color w:val="000000"/>
                <w:sz w:val="18"/>
                <w:szCs w:val="18"/>
              </w:rPr>
            </w:pPr>
            <w:r w:rsidRPr="007B61B6">
              <w:rPr>
                <w:rFonts w:ascii="Cambria" w:hAnsi="Cambria" w:cs="Arial"/>
                <w:bCs/>
                <w:color w:val="000000"/>
                <w:sz w:val="18"/>
                <w:szCs w:val="18"/>
              </w:rPr>
              <w:t>Kostki do nauki angielskiego - tematy do wypowiedzi</w:t>
            </w:r>
          </w:p>
          <w:p w14:paraId="34F8CBF1" w14:textId="440450B2" w:rsidR="002C0921" w:rsidRPr="00D77DD9" w:rsidRDefault="002C0921" w:rsidP="005010AA">
            <w:pPr>
              <w:jc w:val="center"/>
              <w:rPr>
                <w:rFonts w:ascii="Cambria" w:hAnsi="Cambria"/>
                <w:color w:val="000000"/>
                <w:sz w:val="18"/>
                <w:szCs w:val="18"/>
              </w:rPr>
            </w:pPr>
          </w:p>
        </w:tc>
        <w:tc>
          <w:tcPr>
            <w:tcW w:w="3539" w:type="dxa"/>
            <w:vMerge/>
            <w:tcBorders>
              <w:left w:val="nil"/>
              <w:right w:val="single" w:sz="4" w:space="0" w:color="auto"/>
            </w:tcBorders>
          </w:tcPr>
          <w:p w14:paraId="0C396CA7" w14:textId="77777777" w:rsidR="002C0921" w:rsidRPr="00D77DD9" w:rsidRDefault="002C0921" w:rsidP="005010AA">
            <w:pPr>
              <w:jc w:val="center"/>
              <w:rPr>
                <w:rFonts w:ascii="Cambria" w:hAnsi="Cambria" w:cs="Arial"/>
                <w:color w:val="000000"/>
                <w:sz w:val="18"/>
                <w:szCs w:val="18"/>
              </w:rPr>
            </w:pP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47B4B0FF" w14:textId="06D3F3B7" w:rsidR="002C0921" w:rsidRPr="00D77DD9" w:rsidRDefault="002C0921" w:rsidP="005010AA">
            <w:pPr>
              <w:jc w:val="center"/>
              <w:rPr>
                <w:rFonts w:ascii="Cambria" w:hAnsi="Cambria"/>
                <w:color w:val="000000"/>
                <w:sz w:val="18"/>
                <w:szCs w:val="18"/>
              </w:rPr>
            </w:pPr>
            <w:r w:rsidRPr="00D77DD9">
              <w:rPr>
                <w:rFonts w:ascii="Cambria" w:hAnsi="Cambria" w:cs="Arial"/>
                <w:color w:val="000000"/>
                <w:sz w:val="18"/>
                <w:szCs w:val="18"/>
              </w:rPr>
              <w:t>sztuka</w:t>
            </w:r>
          </w:p>
        </w:tc>
        <w:tc>
          <w:tcPr>
            <w:tcW w:w="958" w:type="dxa"/>
            <w:tcBorders>
              <w:top w:val="nil"/>
              <w:left w:val="nil"/>
              <w:bottom w:val="single" w:sz="4" w:space="0" w:color="auto"/>
              <w:right w:val="single" w:sz="4" w:space="0" w:color="auto"/>
            </w:tcBorders>
            <w:shd w:val="clear" w:color="auto" w:fill="auto"/>
            <w:noWrap/>
            <w:vAlign w:val="center"/>
          </w:tcPr>
          <w:p w14:paraId="79F6F54F" w14:textId="399C38C3" w:rsidR="002C0921" w:rsidRPr="00D77DD9" w:rsidRDefault="002C0921" w:rsidP="005010AA">
            <w:pPr>
              <w:jc w:val="center"/>
              <w:rPr>
                <w:rFonts w:ascii="Cambria" w:hAnsi="Cambria"/>
                <w:color w:val="000000"/>
                <w:sz w:val="18"/>
                <w:szCs w:val="18"/>
              </w:rPr>
            </w:pPr>
            <w:r w:rsidRPr="00D77DD9">
              <w:rPr>
                <w:rFonts w:ascii="Cambria" w:hAnsi="Cambria" w:cs="Arial"/>
                <w:color w:val="000000"/>
                <w:sz w:val="18"/>
                <w:szCs w:val="18"/>
              </w:rPr>
              <w:t>1</w:t>
            </w:r>
          </w:p>
        </w:tc>
        <w:tc>
          <w:tcPr>
            <w:tcW w:w="1137" w:type="dxa"/>
            <w:vAlign w:val="center"/>
          </w:tcPr>
          <w:p w14:paraId="7684B6D3" w14:textId="2CD974F4" w:rsidR="002C0921" w:rsidRPr="00D77DD9" w:rsidRDefault="002C0921" w:rsidP="005010AA">
            <w:pPr>
              <w:jc w:val="center"/>
              <w:rPr>
                <w:rFonts w:ascii="Cambria" w:hAnsi="Cambria"/>
                <w:color w:val="000000"/>
                <w:sz w:val="18"/>
                <w:szCs w:val="18"/>
              </w:rPr>
            </w:pPr>
            <w:r w:rsidRPr="00D77DD9">
              <w:rPr>
                <w:rFonts w:ascii="Cambria" w:hAnsi="Cambria"/>
                <w:color w:val="000000"/>
                <w:sz w:val="18"/>
                <w:szCs w:val="18"/>
              </w:rPr>
              <w:t>12</w:t>
            </w:r>
          </w:p>
        </w:tc>
        <w:tc>
          <w:tcPr>
            <w:tcW w:w="3435" w:type="dxa"/>
            <w:vAlign w:val="center"/>
          </w:tcPr>
          <w:p w14:paraId="53E745FE" w14:textId="370CF33F" w:rsidR="002C0921" w:rsidRPr="00D77DD9" w:rsidRDefault="002C0921" w:rsidP="005010AA">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2C0921" w:rsidRPr="00D77DD9" w14:paraId="23B6ACD0" w14:textId="6DAFAA19" w:rsidTr="002C0921">
        <w:trPr>
          <w:trHeight w:val="912"/>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02285D08" w14:textId="0DF1E795" w:rsidR="002C0921" w:rsidRPr="00D77DD9" w:rsidRDefault="002C0921" w:rsidP="00D77DD9">
            <w:pPr>
              <w:pStyle w:val="Akapitzlist"/>
              <w:numPr>
                <w:ilvl w:val="0"/>
                <w:numId w:val="3"/>
              </w:numPr>
              <w:rPr>
                <w:rFonts w:ascii="Cambria" w:hAnsi="Cambria"/>
                <w:color w:val="000000"/>
                <w:sz w:val="18"/>
                <w:szCs w:val="18"/>
              </w:rPr>
            </w:pPr>
          </w:p>
        </w:tc>
        <w:tc>
          <w:tcPr>
            <w:tcW w:w="2322" w:type="dxa"/>
            <w:tcBorders>
              <w:top w:val="nil"/>
              <w:left w:val="nil"/>
              <w:bottom w:val="single" w:sz="4" w:space="0" w:color="auto"/>
              <w:right w:val="single" w:sz="4" w:space="0" w:color="auto"/>
            </w:tcBorders>
            <w:shd w:val="clear" w:color="000000" w:fill="FFFFFF"/>
            <w:vAlign w:val="center"/>
          </w:tcPr>
          <w:p w14:paraId="5357F1B5" w14:textId="77777777" w:rsidR="002C0921" w:rsidRPr="00D42404" w:rsidRDefault="002C0921" w:rsidP="005010AA">
            <w:pPr>
              <w:jc w:val="center"/>
              <w:rPr>
                <w:rFonts w:ascii="Cambria" w:hAnsi="Cambria" w:cs="Arial"/>
                <w:color w:val="000000"/>
                <w:sz w:val="18"/>
                <w:szCs w:val="18"/>
              </w:rPr>
            </w:pPr>
            <w:r w:rsidRPr="00D42404">
              <w:rPr>
                <w:rFonts w:ascii="Cambria" w:hAnsi="Cambria" w:cs="Arial"/>
                <w:bCs/>
                <w:color w:val="000000"/>
                <w:sz w:val="18"/>
                <w:szCs w:val="18"/>
              </w:rPr>
              <w:t xml:space="preserve">Kostki do nauki angielskiego - </w:t>
            </w:r>
            <w:proofErr w:type="spellStart"/>
            <w:r w:rsidRPr="00D42404">
              <w:rPr>
                <w:rFonts w:ascii="Cambria" w:hAnsi="Cambria" w:cs="Arial"/>
                <w:bCs/>
                <w:color w:val="000000"/>
                <w:sz w:val="18"/>
                <w:szCs w:val="18"/>
              </w:rPr>
              <w:t>Let's</w:t>
            </w:r>
            <w:proofErr w:type="spellEnd"/>
            <w:r w:rsidRPr="00D42404">
              <w:rPr>
                <w:rFonts w:ascii="Cambria" w:hAnsi="Cambria" w:cs="Arial"/>
                <w:bCs/>
                <w:color w:val="000000"/>
                <w:sz w:val="18"/>
                <w:szCs w:val="18"/>
              </w:rPr>
              <w:t xml:space="preserve"> Talk</w:t>
            </w:r>
          </w:p>
          <w:p w14:paraId="6185BFA4" w14:textId="6AA83DCE" w:rsidR="002C0921" w:rsidRPr="00D77DD9" w:rsidRDefault="002C0921" w:rsidP="005010AA">
            <w:pPr>
              <w:jc w:val="center"/>
              <w:rPr>
                <w:rFonts w:ascii="Cambria" w:hAnsi="Cambria"/>
                <w:color w:val="000000"/>
                <w:sz w:val="18"/>
                <w:szCs w:val="18"/>
              </w:rPr>
            </w:pPr>
          </w:p>
        </w:tc>
        <w:tc>
          <w:tcPr>
            <w:tcW w:w="3539" w:type="dxa"/>
            <w:vMerge/>
            <w:tcBorders>
              <w:left w:val="nil"/>
              <w:right w:val="single" w:sz="4" w:space="0" w:color="auto"/>
            </w:tcBorders>
          </w:tcPr>
          <w:p w14:paraId="7C7DDFC2" w14:textId="77777777" w:rsidR="002C0921" w:rsidRPr="00D77DD9" w:rsidRDefault="002C0921" w:rsidP="005010AA">
            <w:pPr>
              <w:jc w:val="center"/>
              <w:rPr>
                <w:rFonts w:ascii="Cambria" w:hAnsi="Cambria" w:cs="Arial"/>
                <w:color w:val="000000"/>
                <w:sz w:val="18"/>
                <w:szCs w:val="18"/>
              </w:rPr>
            </w:pP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6315D836" w14:textId="3E5275CC" w:rsidR="002C0921" w:rsidRPr="00D77DD9" w:rsidRDefault="002C0921" w:rsidP="005010AA">
            <w:pPr>
              <w:jc w:val="center"/>
              <w:rPr>
                <w:rFonts w:ascii="Cambria" w:hAnsi="Cambria"/>
                <w:color w:val="000000"/>
                <w:sz w:val="18"/>
                <w:szCs w:val="18"/>
              </w:rPr>
            </w:pPr>
            <w:r w:rsidRPr="00D77DD9">
              <w:rPr>
                <w:rFonts w:ascii="Cambria" w:hAnsi="Cambria" w:cs="Arial"/>
                <w:color w:val="000000"/>
                <w:sz w:val="18"/>
                <w:szCs w:val="18"/>
              </w:rPr>
              <w:t>sztuka</w:t>
            </w:r>
          </w:p>
        </w:tc>
        <w:tc>
          <w:tcPr>
            <w:tcW w:w="958" w:type="dxa"/>
            <w:tcBorders>
              <w:top w:val="nil"/>
              <w:left w:val="nil"/>
              <w:bottom w:val="single" w:sz="4" w:space="0" w:color="auto"/>
              <w:right w:val="single" w:sz="4" w:space="0" w:color="auto"/>
            </w:tcBorders>
            <w:shd w:val="clear" w:color="auto" w:fill="auto"/>
            <w:noWrap/>
            <w:vAlign w:val="center"/>
          </w:tcPr>
          <w:p w14:paraId="58147418" w14:textId="393A7120" w:rsidR="002C0921" w:rsidRPr="00D77DD9" w:rsidRDefault="002C0921" w:rsidP="005010AA">
            <w:pPr>
              <w:jc w:val="center"/>
              <w:rPr>
                <w:rFonts w:ascii="Cambria" w:hAnsi="Cambria"/>
                <w:color w:val="000000"/>
                <w:sz w:val="18"/>
                <w:szCs w:val="18"/>
              </w:rPr>
            </w:pPr>
            <w:r w:rsidRPr="00D77DD9">
              <w:rPr>
                <w:rFonts w:ascii="Cambria" w:hAnsi="Cambria" w:cs="Arial"/>
                <w:color w:val="000000"/>
                <w:sz w:val="18"/>
                <w:szCs w:val="18"/>
              </w:rPr>
              <w:t>1</w:t>
            </w:r>
          </w:p>
        </w:tc>
        <w:tc>
          <w:tcPr>
            <w:tcW w:w="1137" w:type="dxa"/>
            <w:vAlign w:val="center"/>
          </w:tcPr>
          <w:p w14:paraId="0DB7FFF5" w14:textId="53BDC046" w:rsidR="002C0921" w:rsidRPr="00D77DD9" w:rsidRDefault="002C0921" w:rsidP="005010AA">
            <w:pPr>
              <w:jc w:val="center"/>
              <w:rPr>
                <w:rFonts w:ascii="Cambria" w:hAnsi="Cambria"/>
                <w:color w:val="000000"/>
                <w:sz w:val="18"/>
                <w:szCs w:val="18"/>
              </w:rPr>
            </w:pPr>
            <w:r w:rsidRPr="00D77DD9">
              <w:rPr>
                <w:rFonts w:ascii="Cambria" w:hAnsi="Cambria"/>
                <w:color w:val="000000"/>
                <w:sz w:val="18"/>
                <w:szCs w:val="18"/>
              </w:rPr>
              <w:t>12</w:t>
            </w:r>
          </w:p>
        </w:tc>
        <w:tc>
          <w:tcPr>
            <w:tcW w:w="3435" w:type="dxa"/>
            <w:vAlign w:val="center"/>
          </w:tcPr>
          <w:p w14:paraId="071D6929" w14:textId="06DC95A0" w:rsidR="002C0921" w:rsidRPr="00D77DD9" w:rsidRDefault="002C0921" w:rsidP="005010AA">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2C0921" w:rsidRPr="00D77DD9" w14:paraId="26CBFA9B" w14:textId="4A3652A0" w:rsidTr="002C0921">
        <w:trPr>
          <w:trHeight w:val="456"/>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32107736" w14:textId="144E0198" w:rsidR="002C0921" w:rsidRPr="00D77DD9" w:rsidRDefault="002C0921" w:rsidP="00D77DD9">
            <w:pPr>
              <w:pStyle w:val="Akapitzlist"/>
              <w:numPr>
                <w:ilvl w:val="0"/>
                <w:numId w:val="3"/>
              </w:numPr>
              <w:rPr>
                <w:rFonts w:ascii="Cambria" w:hAnsi="Cambria"/>
                <w:color w:val="000000"/>
                <w:sz w:val="18"/>
                <w:szCs w:val="18"/>
              </w:rPr>
            </w:pPr>
          </w:p>
        </w:tc>
        <w:tc>
          <w:tcPr>
            <w:tcW w:w="2322" w:type="dxa"/>
            <w:tcBorders>
              <w:top w:val="nil"/>
              <w:left w:val="nil"/>
              <w:bottom w:val="single" w:sz="4" w:space="0" w:color="auto"/>
              <w:right w:val="single" w:sz="4" w:space="0" w:color="auto"/>
            </w:tcBorders>
            <w:shd w:val="clear" w:color="D9E1F2" w:fill="FFFFFF"/>
            <w:vAlign w:val="center"/>
          </w:tcPr>
          <w:p w14:paraId="3CBA2FAE" w14:textId="2DB92670" w:rsidR="002C0921" w:rsidRPr="00D77DD9" w:rsidRDefault="002C0921" w:rsidP="005010AA">
            <w:pPr>
              <w:jc w:val="center"/>
              <w:rPr>
                <w:rFonts w:ascii="Cambria" w:hAnsi="Cambria"/>
                <w:color w:val="000000"/>
                <w:sz w:val="18"/>
                <w:szCs w:val="18"/>
              </w:rPr>
            </w:pPr>
            <w:r w:rsidRPr="00D77DD9">
              <w:rPr>
                <w:rFonts w:ascii="Cambria" w:hAnsi="Cambria" w:cs="Arial"/>
                <w:bCs/>
                <w:color w:val="000000"/>
                <w:sz w:val="18"/>
                <w:szCs w:val="18"/>
              </w:rPr>
              <w:t>Kostki do nauki angielskiego - pytania dotyczące rozumienia tekstu</w:t>
            </w:r>
          </w:p>
        </w:tc>
        <w:tc>
          <w:tcPr>
            <w:tcW w:w="3539" w:type="dxa"/>
            <w:vMerge/>
            <w:tcBorders>
              <w:left w:val="nil"/>
              <w:bottom w:val="single" w:sz="4" w:space="0" w:color="auto"/>
              <w:right w:val="single" w:sz="4" w:space="0" w:color="auto"/>
            </w:tcBorders>
          </w:tcPr>
          <w:p w14:paraId="1B5148ED" w14:textId="77777777" w:rsidR="002C0921" w:rsidRPr="00D77DD9" w:rsidRDefault="002C0921" w:rsidP="005010AA">
            <w:pPr>
              <w:jc w:val="center"/>
              <w:rPr>
                <w:rFonts w:ascii="Cambria" w:hAnsi="Cambria" w:cs="Arial"/>
                <w:color w:val="000000"/>
                <w:sz w:val="18"/>
                <w:szCs w:val="18"/>
              </w:rPr>
            </w:pP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4DC3F09D" w14:textId="11985067" w:rsidR="002C0921" w:rsidRPr="00D77DD9" w:rsidRDefault="002C0921" w:rsidP="005010AA">
            <w:pPr>
              <w:jc w:val="center"/>
              <w:rPr>
                <w:rFonts w:ascii="Cambria" w:hAnsi="Cambria"/>
                <w:color w:val="000000"/>
                <w:sz w:val="18"/>
                <w:szCs w:val="18"/>
              </w:rPr>
            </w:pPr>
            <w:r w:rsidRPr="00D77DD9">
              <w:rPr>
                <w:rFonts w:ascii="Cambria" w:hAnsi="Cambria" w:cs="Arial"/>
                <w:color w:val="000000"/>
                <w:sz w:val="18"/>
                <w:szCs w:val="18"/>
              </w:rPr>
              <w:t>sztuka</w:t>
            </w:r>
          </w:p>
        </w:tc>
        <w:tc>
          <w:tcPr>
            <w:tcW w:w="958" w:type="dxa"/>
            <w:tcBorders>
              <w:top w:val="nil"/>
              <w:left w:val="nil"/>
              <w:bottom w:val="single" w:sz="4" w:space="0" w:color="auto"/>
              <w:right w:val="single" w:sz="4" w:space="0" w:color="auto"/>
            </w:tcBorders>
            <w:shd w:val="clear" w:color="auto" w:fill="auto"/>
            <w:noWrap/>
            <w:vAlign w:val="center"/>
          </w:tcPr>
          <w:p w14:paraId="70F29F08" w14:textId="286B5899" w:rsidR="002C0921" w:rsidRPr="00D77DD9" w:rsidRDefault="002C0921" w:rsidP="005010AA">
            <w:pPr>
              <w:jc w:val="center"/>
              <w:rPr>
                <w:rFonts w:ascii="Cambria" w:hAnsi="Cambria"/>
                <w:color w:val="000000"/>
                <w:sz w:val="18"/>
                <w:szCs w:val="18"/>
              </w:rPr>
            </w:pPr>
            <w:r w:rsidRPr="00D77DD9">
              <w:rPr>
                <w:rFonts w:ascii="Cambria" w:hAnsi="Cambria" w:cs="Arial"/>
                <w:color w:val="000000"/>
                <w:sz w:val="18"/>
                <w:szCs w:val="18"/>
              </w:rPr>
              <w:t>1</w:t>
            </w:r>
          </w:p>
        </w:tc>
        <w:tc>
          <w:tcPr>
            <w:tcW w:w="1137" w:type="dxa"/>
            <w:vAlign w:val="center"/>
          </w:tcPr>
          <w:p w14:paraId="29570FB9" w14:textId="5AEB35B9" w:rsidR="002C0921" w:rsidRPr="00D77DD9" w:rsidRDefault="002C0921" w:rsidP="005010AA">
            <w:pPr>
              <w:jc w:val="center"/>
              <w:rPr>
                <w:rFonts w:ascii="Cambria" w:hAnsi="Cambria"/>
                <w:color w:val="000000"/>
                <w:sz w:val="18"/>
                <w:szCs w:val="18"/>
              </w:rPr>
            </w:pPr>
            <w:r w:rsidRPr="00D77DD9">
              <w:rPr>
                <w:rFonts w:ascii="Cambria" w:hAnsi="Cambria"/>
                <w:color w:val="000000"/>
                <w:sz w:val="18"/>
                <w:szCs w:val="18"/>
              </w:rPr>
              <w:t>12</w:t>
            </w:r>
          </w:p>
        </w:tc>
        <w:tc>
          <w:tcPr>
            <w:tcW w:w="3435" w:type="dxa"/>
            <w:vAlign w:val="center"/>
          </w:tcPr>
          <w:p w14:paraId="210CA5AF" w14:textId="5764D784" w:rsidR="002C0921" w:rsidRPr="00D77DD9" w:rsidRDefault="002C0921" w:rsidP="005010AA">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2C0921" w:rsidRPr="00D77DD9" w14:paraId="4F18B676" w14:textId="711E8E4E" w:rsidTr="002C0921">
        <w:trPr>
          <w:trHeight w:val="438"/>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7A59DA28" w14:textId="0F9FDC1E" w:rsidR="002C0921" w:rsidRPr="00D77DD9" w:rsidRDefault="002C0921" w:rsidP="002C0921">
            <w:pPr>
              <w:pStyle w:val="Akapitzlist"/>
              <w:numPr>
                <w:ilvl w:val="0"/>
                <w:numId w:val="3"/>
              </w:numPr>
              <w:rPr>
                <w:rFonts w:ascii="Cambria" w:hAnsi="Cambria"/>
                <w:color w:val="000000"/>
                <w:sz w:val="18"/>
                <w:szCs w:val="18"/>
              </w:rPr>
            </w:pPr>
          </w:p>
        </w:tc>
        <w:tc>
          <w:tcPr>
            <w:tcW w:w="2322" w:type="dxa"/>
            <w:tcBorders>
              <w:top w:val="nil"/>
              <w:left w:val="nil"/>
              <w:bottom w:val="single" w:sz="4" w:space="0" w:color="auto"/>
              <w:right w:val="single" w:sz="4" w:space="0" w:color="auto"/>
            </w:tcBorders>
            <w:shd w:val="clear" w:color="000000" w:fill="FFFFFF"/>
            <w:vAlign w:val="center"/>
          </w:tcPr>
          <w:p w14:paraId="026089A9" w14:textId="77777777" w:rsidR="002C0921" w:rsidRPr="00DD01CA" w:rsidRDefault="002C0921" w:rsidP="002C0921">
            <w:pPr>
              <w:jc w:val="center"/>
              <w:rPr>
                <w:rFonts w:ascii="Cambria" w:hAnsi="Cambria" w:cs="Arial"/>
                <w:color w:val="000000"/>
                <w:sz w:val="18"/>
                <w:szCs w:val="18"/>
              </w:rPr>
            </w:pPr>
            <w:r w:rsidRPr="00DD01CA">
              <w:rPr>
                <w:rFonts w:ascii="Cambria" w:hAnsi="Cambria" w:cs="Arial"/>
                <w:color w:val="000000"/>
                <w:sz w:val="18"/>
                <w:szCs w:val="18"/>
              </w:rPr>
              <w:t>Domino do budowania zdań po angielsku</w:t>
            </w:r>
          </w:p>
          <w:p w14:paraId="6413262B" w14:textId="47221A87" w:rsidR="002C0921" w:rsidRPr="00D77DD9" w:rsidRDefault="002C0921" w:rsidP="002C0921">
            <w:pPr>
              <w:jc w:val="center"/>
              <w:rPr>
                <w:rFonts w:ascii="Cambria" w:hAnsi="Cambria"/>
                <w:color w:val="000000"/>
                <w:sz w:val="18"/>
                <w:szCs w:val="18"/>
              </w:rPr>
            </w:pPr>
          </w:p>
        </w:tc>
        <w:tc>
          <w:tcPr>
            <w:tcW w:w="3539" w:type="dxa"/>
          </w:tcPr>
          <w:p w14:paraId="7CF05523" w14:textId="06AD134C" w:rsidR="002C0921" w:rsidRPr="002C0921" w:rsidRDefault="002C0921" w:rsidP="002C0921">
            <w:pPr>
              <w:jc w:val="center"/>
              <w:rPr>
                <w:rFonts w:ascii="Cambria" w:hAnsi="Cambria" w:cs="Arial"/>
                <w:color w:val="000000"/>
                <w:sz w:val="16"/>
                <w:szCs w:val="16"/>
              </w:rPr>
            </w:pPr>
            <w:r w:rsidRPr="002C0921">
              <w:rPr>
                <w:rFonts w:ascii="Cambria" w:hAnsi="Cambria"/>
                <w:sz w:val="16"/>
                <w:szCs w:val="16"/>
              </w:rPr>
              <w:t>114 dwustronnych, kolorowych kostek domina wraz z przewodnikiem po ćwiczeniach spakowane w walizkę z uchwytem lub słoik.  W zestawie: 56 x czasowniki, 46 x rzeczowniki, 38 przymiotniki, 28 x zaimki, 20 x przysłówki, 18 x przyimki,12 x znaki interpunkcyjne, 10 x spójniki. Wym. kostek domina: ok. 2 cm x 4,5.</w:t>
            </w: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4DAC205A" w14:textId="46E93DB0" w:rsidR="002C0921" w:rsidRPr="00D77DD9" w:rsidRDefault="002C0921" w:rsidP="002C0921">
            <w:pPr>
              <w:jc w:val="center"/>
              <w:rPr>
                <w:rFonts w:ascii="Cambria" w:hAnsi="Cambria"/>
                <w:color w:val="000000"/>
                <w:sz w:val="18"/>
                <w:szCs w:val="18"/>
              </w:rPr>
            </w:pPr>
            <w:r w:rsidRPr="00D77DD9">
              <w:rPr>
                <w:rFonts w:ascii="Cambria" w:hAnsi="Cambria" w:cs="Arial"/>
                <w:color w:val="000000"/>
                <w:sz w:val="18"/>
                <w:szCs w:val="18"/>
              </w:rPr>
              <w:t>sztuka</w:t>
            </w:r>
          </w:p>
        </w:tc>
        <w:tc>
          <w:tcPr>
            <w:tcW w:w="958" w:type="dxa"/>
            <w:tcBorders>
              <w:top w:val="nil"/>
              <w:left w:val="nil"/>
              <w:bottom w:val="single" w:sz="4" w:space="0" w:color="auto"/>
              <w:right w:val="single" w:sz="4" w:space="0" w:color="auto"/>
            </w:tcBorders>
            <w:shd w:val="clear" w:color="auto" w:fill="auto"/>
            <w:noWrap/>
            <w:vAlign w:val="center"/>
          </w:tcPr>
          <w:p w14:paraId="5F6209A4" w14:textId="0D74C794" w:rsidR="002C0921" w:rsidRPr="00D77DD9" w:rsidRDefault="002C0921" w:rsidP="002C0921">
            <w:pPr>
              <w:jc w:val="center"/>
              <w:rPr>
                <w:rFonts w:ascii="Cambria" w:hAnsi="Cambria"/>
                <w:color w:val="000000"/>
                <w:sz w:val="18"/>
                <w:szCs w:val="18"/>
              </w:rPr>
            </w:pPr>
            <w:r w:rsidRPr="00D77DD9">
              <w:rPr>
                <w:rFonts w:ascii="Cambria" w:hAnsi="Cambria" w:cs="Arial"/>
                <w:color w:val="000000"/>
                <w:sz w:val="18"/>
                <w:szCs w:val="18"/>
              </w:rPr>
              <w:t>1</w:t>
            </w:r>
          </w:p>
        </w:tc>
        <w:tc>
          <w:tcPr>
            <w:tcW w:w="1137" w:type="dxa"/>
            <w:vAlign w:val="center"/>
          </w:tcPr>
          <w:p w14:paraId="67DB4930" w14:textId="54D4ADD8" w:rsidR="002C0921" w:rsidRPr="00D77DD9" w:rsidRDefault="002C0921" w:rsidP="002C0921">
            <w:pPr>
              <w:jc w:val="center"/>
              <w:rPr>
                <w:rFonts w:ascii="Cambria" w:hAnsi="Cambria"/>
                <w:color w:val="000000"/>
                <w:sz w:val="18"/>
                <w:szCs w:val="18"/>
              </w:rPr>
            </w:pPr>
            <w:r w:rsidRPr="00D77DD9">
              <w:rPr>
                <w:rFonts w:ascii="Cambria" w:hAnsi="Cambria"/>
                <w:sz w:val="18"/>
                <w:szCs w:val="18"/>
              </w:rPr>
              <w:t>12</w:t>
            </w:r>
          </w:p>
        </w:tc>
        <w:tc>
          <w:tcPr>
            <w:tcW w:w="3435" w:type="dxa"/>
            <w:vAlign w:val="center"/>
          </w:tcPr>
          <w:p w14:paraId="3C464D5B" w14:textId="52ACCC3A" w:rsidR="002C0921" w:rsidRPr="00D77DD9" w:rsidRDefault="002C0921" w:rsidP="002C0921">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2C0921" w:rsidRPr="00D77DD9" w14:paraId="72FE4B4E" w14:textId="0F13C2AF" w:rsidTr="002C0921">
        <w:trPr>
          <w:trHeight w:val="433"/>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021CBD90" w14:textId="02CC31B6" w:rsidR="002C0921" w:rsidRPr="00D77DD9" w:rsidRDefault="002C0921" w:rsidP="002C0921">
            <w:pPr>
              <w:pStyle w:val="Akapitzlist"/>
              <w:numPr>
                <w:ilvl w:val="0"/>
                <w:numId w:val="3"/>
              </w:numPr>
              <w:rPr>
                <w:rFonts w:ascii="Cambria" w:hAnsi="Cambria"/>
                <w:color w:val="000000"/>
                <w:sz w:val="18"/>
                <w:szCs w:val="18"/>
              </w:rPr>
            </w:pPr>
          </w:p>
        </w:tc>
        <w:tc>
          <w:tcPr>
            <w:tcW w:w="2322" w:type="dxa"/>
            <w:vAlign w:val="center"/>
          </w:tcPr>
          <w:p w14:paraId="764F426E" w14:textId="77777777"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rPr>
              <w:t>Gra dydaktyczna- Angielskie czasowniki nieregularne</w:t>
            </w:r>
          </w:p>
          <w:p w14:paraId="59B46B26" w14:textId="77777777" w:rsidR="002C0921" w:rsidRPr="00D77DD9" w:rsidRDefault="002C0921" w:rsidP="002C0921">
            <w:pPr>
              <w:jc w:val="center"/>
              <w:rPr>
                <w:rFonts w:ascii="Cambria" w:hAnsi="Cambria"/>
                <w:color w:val="000000"/>
                <w:sz w:val="18"/>
                <w:szCs w:val="18"/>
              </w:rPr>
            </w:pPr>
          </w:p>
          <w:p w14:paraId="23A0F7FC" w14:textId="28378DFF" w:rsidR="002C0921" w:rsidRPr="00D77DD9" w:rsidRDefault="002C0921" w:rsidP="002C0921">
            <w:pPr>
              <w:jc w:val="center"/>
              <w:rPr>
                <w:rFonts w:ascii="Cambria" w:hAnsi="Cambria"/>
                <w:color w:val="000000"/>
                <w:sz w:val="18"/>
                <w:szCs w:val="18"/>
              </w:rPr>
            </w:pPr>
          </w:p>
        </w:tc>
        <w:tc>
          <w:tcPr>
            <w:tcW w:w="3539" w:type="dxa"/>
          </w:tcPr>
          <w:p w14:paraId="38CA09ED" w14:textId="77777777" w:rsidR="002C0921" w:rsidRPr="002C0921" w:rsidRDefault="002C0921" w:rsidP="002C0921">
            <w:pPr>
              <w:jc w:val="both"/>
              <w:rPr>
                <w:rFonts w:ascii="Cambria" w:hAnsi="Cambria"/>
                <w:sz w:val="16"/>
                <w:szCs w:val="16"/>
              </w:rPr>
            </w:pPr>
            <w:r w:rsidRPr="002C0921">
              <w:rPr>
                <w:rFonts w:ascii="Cambria" w:hAnsi="Cambria"/>
                <w:sz w:val="16"/>
                <w:szCs w:val="16"/>
              </w:rPr>
              <w:t>Gra zawiera </w:t>
            </w:r>
            <w:r w:rsidRPr="002C0921">
              <w:rPr>
                <w:rStyle w:val="Pogrubienie"/>
                <w:rFonts w:ascii="Cambria" w:hAnsi="Cambria"/>
                <w:sz w:val="16"/>
                <w:szCs w:val="16"/>
              </w:rPr>
              <w:t xml:space="preserve">3-elementowe grupy puzzli do ćwiczenia odmiany 100 czasowników nieregularnych. </w:t>
            </w:r>
            <w:r w:rsidRPr="002C0921">
              <w:rPr>
                <w:rFonts w:ascii="Cambria" w:hAnsi="Cambria"/>
                <w:sz w:val="16"/>
                <w:szCs w:val="16"/>
              </w:rPr>
              <w:t>Puzzle posegregowane są kolorystycznie w grupy zależne od formy, w jakiej odmieniają się czasowniki nieregularne.</w:t>
            </w:r>
          </w:p>
          <w:p w14:paraId="0659E702" w14:textId="39EB8F3B" w:rsidR="002C0921" w:rsidRPr="002C0921" w:rsidRDefault="002C0921" w:rsidP="002C0921">
            <w:pPr>
              <w:jc w:val="center"/>
              <w:rPr>
                <w:rFonts w:ascii="Cambria" w:hAnsi="Cambria" w:cs="Arial"/>
                <w:color w:val="000000"/>
                <w:sz w:val="16"/>
                <w:szCs w:val="16"/>
              </w:rPr>
            </w:pPr>
            <w:r w:rsidRPr="002C0921">
              <w:rPr>
                <w:rFonts w:ascii="Cambria" w:hAnsi="Cambria"/>
                <w:sz w:val="16"/>
                <w:szCs w:val="16"/>
              </w:rPr>
              <w:t xml:space="preserve">W zestawie instrukcja z propozycjami 6 zabaw, </w:t>
            </w:r>
            <w:r w:rsidRPr="002C0921">
              <w:rPr>
                <w:rFonts w:ascii="Cambria" w:hAnsi="Cambria"/>
                <w:sz w:val="16"/>
                <w:szCs w:val="16"/>
              </w:rPr>
              <w:lastRenderedPageBreak/>
              <w:t>jakie można zastosować w domu lub na zajęciach. Zawartość opakowania: 300 puzzli, instrukcja z 6. propozycjami zabaw z puzzlami.</w:t>
            </w: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71563AA4" w14:textId="79CE9C95" w:rsidR="002C0921" w:rsidRPr="00D77DD9" w:rsidRDefault="002C0921" w:rsidP="002C0921">
            <w:pPr>
              <w:jc w:val="center"/>
              <w:rPr>
                <w:rFonts w:ascii="Cambria" w:hAnsi="Cambria"/>
                <w:color w:val="000000"/>
                <w:sz w:val="18"/>
                <w:szCs w:val="18"/>
              </w:rPr>
            </w:pPr>
            <w:r w:rsidRPr="00D77DD9">
              <w:rPr>
                <w:rFonts w:ascii="Cambria" w:hAnsi="Cambria" w:cs="Arial"/>
                <w:color w:val="000000"/>
                <w:sz w:val="18"/>
                <w:szCs w:val="18"/>
              </w:rPr>
              <w:lastRenderedPageBreak/>
              <w:t>sztuka</w:t>
            </w:r>
          </w:p>
        </w:tc>
        <w:tc>
          <w:tcPr>
            <w:tcW w:w="958" w:type="dxa"/>
            <w:tcBorders>
              <w:top w:val="nil"/>
              <w:left w:val="nil"/>
              <w:bottom w:val="single" w:sz="4" w:space="0" w:color="auto"/>
              <w:right w:val="single" w:sz="4" w:space="0" w:color="auto"/>
            </w:tcBorders>
            <w:shd w:val="clear" w:color="auto" w:fill="auto"/>
            <w:noWrap/>
            <w:vAlign w:val="center"/>
          </w:tcPr>
          <w:p w14:paraId="141489FC" w14:textId="541926EC" w:rsidR="002C0921" w:rsidRPr="00D77DD9" w:rsidRDefault="002C0921" w:rsidP="002C0921">
            <w:pPr>
              <w:jc w:val="center"/>
              <w:rPr>
                <w:rFonts w:ascii="Cambria" w:hAnsi="Cambria"/>
                <w:color w:val="000000"/>
                <w:sz w:val="18"/>
                <w:szCs w:val="18"/>
              </w:rPr>
            </w:pPr>
            <w:r w:rsidRPr="00D77DD9">
              <w:rPr>
                <w:rFonts w:ascii="Cambria" w:hAnsi="Cambria" w:cs="Arial"/>
                <w:color w:val="000000"/>
                <w:sz w:val="18"/>
                <w:szCs w:val="18"/>
              </w:rPr>
              <w:t>1</w:t>
            </w:r>
          </w:p>
        </w:tc>
        <w:tc>
          <w:tcPr>
            <w:tcW w:w="1137" w:type="dxa"/>
            <w:vAlign w:val="center"/>
          </w:tcPr>
          <w:p w14:paraId="02319FC6" w14:textId="63374D9C" w:rsidR="002C0921" w:rsidRPr="00D77DD9" w:rsidRDefault="002C0921" w:rsidP="002C0921">
            <w:pPr>
              <w:jc w:val="center"/>
              <w:rPr>
                <w:rFonts w:ascii="Cambria" w:hAnsi="Cambria"/>
                <w:color w:val="000000"/>
                <w:sz w:val="18"/>
                <w:szCs w:val="18"/>
              </w:rPr>
            </w:pPr>
            <w:r w:rsidRPr="00D77DD9">
              <w:rPr>
                <w:rFonts w:ascii="Cambria" w:hAnsi="Cambria"/>
                <w:sz w:val="18"/>
                <w:szCs w:val="18"/>
              </w:rPr>
              <w:t>12</w:t>
            </w:r>
          </w:p>
        </w:tc>
        <w:tc>
          <w:tcPr>
            <w:tcW w:w="3435" w:type="dxa"/>
            <w:vAlign w:val="center"/>
          </w:tcPr>
          <w:p w14:paraId="04205A17" w14:textId="4A23AEC7" w:rsidR="002C0921" w:rsidRPr="00D77DD9" w:rsidRDefault="002C0921" w:rsidP="002C0921">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2C0921" w:rsidRPr="00D77DD9" w14:paraId="10F7DFE2" w14:textId="0C7633C7" w:rsidTr="002C0921">
        <w:trPr>
          <w:trHeight w:val="288"/>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209BE979" w14:textId="6E9BB92E" w:rsidR="002C0921" w:rsidRPr="00D77DD9" w:rsidRDefault="002C0921" w:rsidP="002C0921">
            <w:pPr>
              <w:pStyle w:val="Akapitzlist"/>
              <w:numPr>
                <w:ilvl w:val="0"/>
                <w:numId w:val="3"/>
              </w:numPr>
              <w:rPr>
                <w:rFonts w:ascii="Cambria" w:hAnsi="Cambria"/>
                <w:color w:val="000000"/>
                <w:sz w:val="18"/>
                <w:szCs w:val="18"/>
              </w:rPr>
            </w:pPr>
          </w:p>
        </w:tc>
        <w:tc>
          <w:tcPr>
            <w:tcW w:w="2322" w:type="dxa"/>
            <w:vAlign w:val="center"/>
          </w:tcPr>
          <w:p w14:paraId="28A987ED" w14:textId="77777777" w:rsidR="002C0921" w:rsidRPr="00D77DD9" w:rsidRDefault="002C0921" w:rsidP="002C0921">
            <w:pPr>
              <w:pStyle w:val="Nagwek1"/>
              <w:spacing w:before="0"/>
              <w:jc w:val="center"/>
              <w:rPr>
                <w:rFonts w:ascii="Cambria" w:hAnsi="Cambria"/>
                <w:b w:val="0"/>
                <w:bCs w:val="0"/>
                <w:color w:val="FF0000"/>
                <w:sz w:val="18"/>
                <w:szCs w:val="18"/>
              </w:rPr>
            </w:pPr>
            <w:r w:rsidRPr="00D77DD9">
              <w:rPr>
                <w:rFonts w:ascii="Cambria" w:eastAsia="Calibri" w:hAnsi="Cambria"/>
                <w:b w:val="0"/>
                <w:bCs w:val="0"/>
                <w:color w:val="000000"/>
                <w:sz w:val="18"/>
                <w:szCs w:val="18"/>
              </w:rPr>
              <w:t>Zegar magnetyczny</w:t>
            </w:r>
            <w:r w:rsidRPr="00D77DD9">
              <w:rPr>
                <w:rFonts w:ascii="Cambria" w:hAnsi="Cambria"/>
                <w:b w:val="0"/>
                <w:bCs w:val="0"/>
                <w:color w:val="000000"/>
                <w:sz w:val="18"/>
                <w:szCs w:val="18"/>
              </w:rPr>
              <w:t xml:space="preserve"> z</w:t>
            </w:r>
            <w:r w:rsidRPr="00D77DD9">
              <w:rPr>
                <w:rFonts w:ascii="Cambria" w:hAnsi="Cambria"/>
                <w:b w:val="0"/>
                <w:bCs w:val="0"/>
                <w:color w:val="FF0000"/>
                <w:sz w:val="18"/>
                <w:szCs w:val="18"/>
              </w:rPr>
              <w:t xml:space="preserve"> </w:t>
            </w:r>
            <w:r w:rsidRPr="00D77DD9">
              <w:rPr>
                <w:rFonts w:ascii="Cambria" w:hAnsi="Cambria"/>
                <w:b w:val="0"/>
                <w:bCs w:val="0"/>
                <w:color w:val="000000"/>
                <w:sz w:val="18"/>
                <w:szCs w:val="18"/>
              </w:rPr>
              <w:t>angielskimi podpisami</w:t>
            </w:r>
          </w:p>
          <w:p w14:paraId="18587D6F" w14:textId="797F6DF0" w:rsidR="002C0921" w:rsidRPr="00D77DD9" w:rsidRDefault="002C0921" w:rsidP="002C0921">
            <w:pPr>
              <w:jc w:val="center"/>
              <w:rPr>
                <w:rFonts w:ascii="Cambria" w:hAnsi="Cambria"/>
                <w:color w:val="000000"/>
                <w:sz w:val="18"/>
                <w:szCs w:val="18"/>
              </w:rPr>
            </w:pPr>
          </w:p>
        </w:tc>
        <w:tc>
          <w:tcPr>
            <w:tcW w:w="3539" w:type="dxa"/>
          </w:tcPr>
          <w:p w14:paraId="7600BC92" w14:textId="1CE2A4E0" w:rsidR="002C0921" w:rsidRPr="002C0921" w:rsidRDefault="002C0921" w:rsidP="002C0921">
            <w:pPr>
              <w:jc w:val="center"/>
              <w:rPr>
                <w:rFonts w:ascii="Cambria" w:hAnsi="Cambria" w:cs="Arial"/>
                <w:color w:val="000000"/>
                <w:sz w:val="16"/>
                <w:szCs w:val="16"/>
              </w:rPr>
            </w:pPr>
            <w:r w:rsidRPr="002C0921">
              <w:rPr>
                <w:rFonts w:ascii="Cambria" w:hAnsi="Cambria"/>
                <w:sz w:val="16"/>
                <w:szCs w:val="16"/>
              </w:rPr>
              <w:t xml:space="preserve">Tarcza zegarowa z ruchomymi wskazówkami  ułatwia zapamiętanie wyrażeń: "to" oraz "past". Dodatkowe magnetyczne plakietki. Napisy magnetyczne w języku angielskim, które można umieszczać w zależności od ćwiczonych wyrażeń. Umożliwia to także wykorzystanie tarczy zegarowej do nauki odczytywania czasu w języku polskim lub każdym innym języku obcym. </w:t>
            </w:r>
            <w:r w:rsidRPr="002C0921">
              <w:rPr>
                <w:rFonts w:ascii="Cambria" w:hAnsi="Cambria"/>
                <w:bCs/>
                <w:sz w:val="16"/>
                <w:szCs w:val="16"/>
              </w:rPr>
              <w:t>Zawartość:</w:t>
            </w:r>
            <w:r w:rsidRPr="002C0921">
              <w:rPr>
                <w:rFonts w:ascii="Cambria" w:hAnsi="Cambria"/>
                <w:b/>
                <w:bCs/>
                <w:sz w:val="16"/>
                <w:szCs w:val="16"/>
              </w:rPr>
              <w:t xml:space="preserve"> </w:t>
            </w:r>
            <w:r w:rsidRPr="002C0921">
              <w:rPr>
                <w:rFonts w:ascii="Cambria" w:hAnsi="Cambria"/>
                <w:sz w:val="16"/>
                <w:szCs w:val="16"/>
              </w:rPr>
              <w:t>tarcza zegarowa z folii magnetycznej na tablicy, z ruchomymi wskazówkami,  magnetyczne plakietki. Opcjonalnie oprócz czasu określające pogodę i dzień tygodnia.</w:t>
            </w: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15D0C0D3" w14:textId="1BC52A9E" w:rsidR="002C0921" w:rsidRPr="00D77DD9" w:rsidRDefault="002C0921" w:rsidP="002C0921">
            <w:pPr>
              <w:jc w:val="center"/>
              <w:rPr>
                <w:rFonts w:ascii="Cambria" w:hAnsi="Cambria"/>
                <w:color w:val="000000"/>
                <w:sz w:val="18"/>
                <w:szCs w:val="18"/>
              </w:rPr>
            </w:pPr>
            <w:r w:rsidRPr="00D77DD9">
              <w:rPr>
                <w:rFonts w:ascii="Cambria" w:hAnsi="Cambria" w:cs="Arial"/>
                <w:color w:val="000000"/>
                <w:sz w:val="18"/>
                <w:szCs w:val="18"/>
              </w:rPr>
              <w:t>sztuka</w:t>
            </w:r>
          </w:p>
        </w:tc>
        <w:tc>
          <w:tcPr>
            <w:tcW w:w="958" w:type="dxa"/>
            <w:tcBorders>
              <w:top w:val="nil"/>
              <w:left w:val="nil"/>
              <w:bottom w:val="single" w:sz="4" w:space="0" w:color="auto"/>
              <w:right w:val="single" w:sz="4" w:space="0" w:color="auto"/>
            </w:tcBorders>
            <w:shd w:val="clear" w:color="auto" w:fill="auto"/>
            <w:noWrap/>
            <w:vAlign w:val="center"/>
          </w:tcPr>
          <w:p w14:paraId="04822CA8" w14:textId="5BF73B29" w:rsidR="002C0921" w:rsidRPr="00D77DD9" w:rsidRDefault="002C0921" w:rsidP="002C0921">
            <w:pPr>
              <w:jc w:val="center"/>
              <w:rPr>
                <w:rFonts w:ascii="Cambria" w:hAnsi="Cambria"/>
                <w:color w:val="000000"/>
                <w:sz w:val="18"/>
                <w:szCs w:val="18"/>
              </w:rPr>
            </w:pPr>
            <w:r w:rsidRPr="00D77DD9">
              <w:rPr>
                <w:rFonts w:ascii="Cambria" w:hAnsi="Cambria" w:cs="Arial"/>
                <w:color w:val="000000"/>
                <w:sz w:val="18"/>
                <w:szCs w:val="18"/>
              </w:rPr>
              <w:t>1</w:t>
            </w:r>
          </w:p>
        </w:tc>
        <w:tc>
          <w:tcPr>
            <w:tcW w:w="1137" w:type="dxa"/>
            <w:vAlign w:val="center"/>
          </w:tcPr>
          <w:p w14:paraId="5D6EEB4D" w14:textId="084ED60E" w:rsidR="002C0921" w:rsidRPr="00D77DD9" w:rsidRDefault="002C0921" w:rsidP="002C0921">
            <w:pPr>
              <w:jc w:val="center"/>
              <w:rPr>
                <w:rFonts w:ascii="Cambria" w:hAnsi="Cambria"/>
                <w:color w:val="000000"/>
                <w:sz w:val="18"/>
                <w:szCs w:val="18"/>
              </w:rPr>
            </w:pPr>
            <w:r w:rsidRPr="00D77DD9">
              <w:rPr>
                <w:rFonts w:ascii="Cambria" w:hAnsi="Cambria"/>
                <w:sz w:val="18"/>
                <w:szCs w:val="18"/>
              </w:rPr>
              <w:t>12</w:t>
            </w:r>
          </w:p>
        </w:tc>
        <w:tc>
          <w:tcPr>
            <w:tcW w:w="3435" w:type="dxa"/>
            <w:vAlign w:val="center"/>
          </w:tcPr>
          <w:p w14:paraId="2DAD207A" w14:textId="55F4DCBC" w:rsidR="002C0921" w:rsidRPr="00D77DD9" w:rsidRDefault="002C0921" w:rsidP="002C0921">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2C0921" w:rsidRPr="00D77DD9" w14:paraId="35185426" w14:textId="124DC8C7" w:rsidTr="002C0921">
        <w:trPr>
          <w:trHeight w:val="288"/>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10549315" w14:textId="671BFE0A" w:rsidR="002C0921" w:rsidRPr="00D77DD9" w:rsidRDefault="002C0921" w:rsidP="002C0921">
            <w:pPr>
              <w:pStyle w:val="Akapitzlist"/>
              <w:numPr>
                <w:ilvl w:val="0"/>
                <w:numId w:val="3"/>
              </w:numPr>
              <w:rPr>
                <w:rFonts w:ascii="Cambria" w:hAnsi="Cambria"/>
                <w:color w:val="000000"/>
                <w:sz w:val="18"/>
                <w:szCs w:val="18"/>
              </w:rPr>
            </w:pPr>
          </w:p>
        </w:tc>
        <w:tc>
          <w:tcPr>
            <w:tcW w:w="2322" w:type="dxa"/>
            <w:vAlign w:val="center"/>
          </w:tcPr>
          <w:p w14:paraId="741DC17C" w14:textId="77777777"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rPr>
              <w:t>Magnetyczne litery- małe</w:t>
            </w:r>
          </w:p>
          <w:p w14:paraId="34949A6C" w14:textId="77777777" w:rsidR="002C0921" w:rsidRPr="00D77DD9" w:rsidRDefault="002C0921" w:rsidP="002C0921">
            <w:pPr>
              <w:jc w:val="center"/>
              <w:rPr>
                <w:rFonts w:ascii="Cambria" w:hAnsi="Cambria"/>
                <w:color w:val="000000"/>
                <w:sz w:val="18"/>
                <w:szCs w:val="18"/>
              </w:rPr>
            </w:pPr>
          </w:p>
          <w:p w14:paraId="179B4607" w14:textId="0AD04CC4" w:rsidR="002C0921" w:rsidRPr="00D77DD9" w:rsidRDefault="002C0921" w:rsidP="002C0921">
            <w:pPr>
              <w:jc w:val="center"/>
              <w:rPr>
                <w:rFonts w:ascii="Cambria" w:hAnsi="Cambria"/>
                <w:color w:val="000000"/>
                <w:sz w:val="18"/>
                <w:szCs w:val="18"/>
              </w:rPr>
            </w:pPr>
          </w:p>
        </w:tc>
        <w:tc>
          <w:tcPr>
            <w:tcW w:w="3539" w:type="dxa"/>
          </w:tcPr>
          <w:p w14:paraId="54286107" w14:textId="3DDBE211" w:rsidR="002C0921" w:rsidRPr="002C0921" w:rsidRDefault="002C0921" w:rsidP="002C0921">
            <w:pPr>
              <w:jc w:val="center"/>
              <w:rPr>
                <w:rFonts w:ascii="Cambria" w:hAnsi="Cambria" w:cs="Arial"/>
                <w:color w:val="000000"/>
                <w:sz w:val="16"/>
                <w:szCs w:val="16"/>
              </w:rPr>
            </w:pPr>
            <w:r w:rsidRPr="002C0921">
              <w:rPr>
                <w:rFonts w:ascii="Cambria" w:hAnsi="Cambria"/>
                <w:sz w:val="16"/>
                <w:szCs w:val="16"/>
              </w:rPr>
              <w:t>Zestaw min. 100 małych liter z magnesami. Można go używać samodzielnie lub na tablicy magnetycznej. Zestaw zawiera samogłoski i spółgłoski. Spakowany w pudełku lub słoiku.</w:t>
            </w: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3ADA3344" w14:textId="4D51BF65" w:rsidR="002C0921" w:rsidRPr="00D77DD9" w:rsidRDefault="002C0921" w:rsidP="002C0921">
            <w:pPr>
              <w:jc w:val="center"/>
              <w:rPr>
                <w:rFonts w:ascii="Cambria" w:hAnsi="Cambria"/>
                <w:color w:val="000000"/>
                <w:sz w:val="18"/>
                <w:szCs w:val="18"/>
              </w:rPr>
            </w:pPr>
            <w:r w:rsidRPr="00D77DD9">
              <w:rPr>
                <w:rFonts w:ascii="Cambria" w:hAnsi="Cambria" w:cs="Arial"/>
                <w:color w:val="000000"/>
                <w:sz w:val="18"/>
                <w:szCs w:val="18"/>
              </w:rPr>
              <w:t>zestaw</w:t>
            </w:r>
          </w:p>
        </w:tc>
        <w:tc>
          <w:tcPr>
            <w:tcW w:w="958" w:type="dxa"/>
            <w:tcBorders>
              <w:top w:val="nil"/>
              <w:left w:val="nil"/>
              <w:bottom w:val="single" w:sz="4" w:space="0" w:color="auto"/>
              <w:right w:val="single" w:sz="4" w:space="0" w:color="auto"/>
            </w:tcBorders>
            <w:shd w:val="clear" w:color="auto" w:fill="auto"/>
            <w:noWrap/>
            <w:vAlign w:val="center"/>
          </w:tcPr>
          <w:p w14:paraId="5FED7E6F" w14:textId="2A0D6384"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rPr>
              <w:t>2</w:t>
            </w:r>
          </w:p>
        </w:tc>
        <w:tc>
          <w:tcPr>
            <w:tcW w:w="1137" w:type="dxa"/>
            <w:vAlign w:val="center"/>
          </w:tcPr>
          <w:p w14:paraId="721E9BD5" w14:textId="052A4DF0" w:rsidR="002C0921" w:rsidRPr="00D77DD9" w:rsidRDefault="002C0921" w:rsidP="002C0921">
            <w:pPr>
              <w:jc w:val="center"/>
              <w:rPr>
                <w:rFonts w:ascii="Cambria" w:hAnsi="Cambria"/>
                <w:color w:val="000000"/>
                <w:sz w:val="18"/>
                <w:szCs w:val="18"/>
              </w:rPr>
            </w:pPr>
            <w:r w:rsidRPr="00D77DD9">
              <w:rPr>
                <w:rFonts w:ascii="Cambria" w:hAnsi="Cambria"/>
                <w:sz w:val="18"/>
                <w:szCs w:val="18"/>
              </w:rPr>
              <w:t>12</w:t>
            </w:r>
          </w:p>
        </w:tc>
        <w:tc>
          <w:tcPr>
            <w:tcW w:w="3435" w:type="dxa"/>
            <w:vAlign w:val="center"/>
          </w:tcPr>
          <w:p w14:paraId="4D1C4093" w14:textId="2DC50D56" w:rsidR="002C0921" w:rsidRPr="00D77DD9" w:rsidRDefault="002C0921" w:rsidP="002C0921">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2C0921" w:rsidRPr="00D77DD9" w14:paraId="598BEEDD" w14:textId="0CADAB58" w:rsidTr="002C0921">
        <w:trPr>
          <w:trHeight w:val="656"/>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0160F7E5" w14:textId="37EDBECB" w:rsidR="002C0921" w:rsidRPr="00D77DD9" w:rsidRDefault="002C0921" w:rsidP="002C0921">
            <w:pPr>
              <w:pStyle w:val="Akapitzlist"/>
              <w:numPr>
                <w:ilvl w:val="0"/>
                <w:numId w:val="3"/>
              </w:numPr>
              <w:rPr>
                <w:rFonts w:ascii="Cambria" w:hAnsi="Cambria"/>
                <w:color w:val="000000"/>
                <w:sz w:val="18"/>
                <w:szCs w:val="18"/>
              </w:rPr>
            </w:pPr>
          </w:p>
        </w:tc>
        <w:tc>
          <w:tcPr>
            <w:tcW w:w="2322" w:type="dxa"/>
            <w:tcBorders>
              <w:bottom w:val="single" w:sz="4" w:space="0" w:color="auto"/>
            </w:tcBorders>
            <w:vAlign w:val="center"/>
          </w:tcPr>
          <w:p w14:paraId="287917C4" w14:textId="77777777"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rPr>
              <w:t>Magnetyczny, angielski kalendarz</w:t>
            </w:r>
          </w:p>
          <w:p w14:paraId="0012C79D" w14:textId="43F4FC1F" w:rsidR="002C0921" w:rsidRPr="00D77DD9" w:rsidRDefault="002C0921" w:rsidP="002C0921">
            <w:pPr>
              <w:jc w:val="center"/>
              <w:rPr>
                <w:rFonts w:ascii="Cambria" w:hAnsi="Cambria"/>
                <w:color w:val="000000"/>
                <w:sz w:val="18"/>
                <w:szCs w:val="18"/>
              </w:rPr>
            </w:pPr>
          </w:p>
        </w:tc>
        <w:tc>
          <w:tcPr>
            <w:tcW w:w="3539" w:type="dxa"/>
            <w:tcBorders>
              <w:bottom w:val="single" w:sz="4" w:space="0" w:color="auto"/>
            </w:tcBorders>
          </w:tcPr>
          <w:p w14:paraId="0D4AD81D" w14:textId="377C84F6" w:rsidR="002C0921" w:rsidRPr="002C0921" w:rsidRDefault="002C0921" w:rsidP="002C0921">
            <w:pPr>
              <w:jc w:val="center"/>
              <w:rPr>
                <w:rFonts w:ascii="Cambria" w:hAnsi="Cambria" w:cs="Arial"/>
                <w:color w:val="000000"/>
                <w:sz w:val="16"/>
                <w:szCs w:val="16"/>
              </w:rPr>
            </w:pPr>
            <w:r w:rsidRPr="002C0921">
              <w:rPr>
                <w:rFonts w:ascii="Cambria" w:hAnsi="Cambria"/>
                <w:sz w:val="16"/>
                <w:szCs w:val="16"/>
              </w:rPr>
              <w:t>Zawiera komplet kolorowych magnesów przedstawiających datę, dzień tygodnia, miesiąc, porę roku oraz pogodę.</w:t>
            </w: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6B808715" w14:textId="64A79D4F" w:rsidR="002C0921" w:rsidRPr="00D77DD9" w:rsidRDefault="002C0921" w:rsidP="002C0921">
            <w:pPr>
              <w:jc w:val="center"/>
              <w:rPr>
                <w:rFonts w:ascii="Cambria" w:hAnsi="Cambria"/>
                <w:color w:val="000000"/>
                <w:sz w:val="18"/>
                <w:szCs w:val="18"/>
              </w:rPr>
            </w:pPr>
            <w:r w:rsidRPr="00D77DD9">
              <w:rPr>
                <w:rFonts w:ascii="Cambria" w:hAnsi="Cambria" w:cs="Arial"/>
                <w:color w:val="000000"/>
                <w:sz w:val="18"/>
                <w:szCs w:val="18"/>
              </w:rPr>
              <w:t>komplet</w:t>
            </w:r>
          </w:p>
        </w:tc>
        <w:tc>
          <w:tcPr>
            <w:tcW w:w="958" w:type="dxa"/>
            <w:tcBorders>
              <w:top w:val="nil"/>
              <w:left w:val="nil"/>
              <w:bottom w:val="single" w:sz="4" w:space="0" w:color="auto"/>
              <w:right w:val="single" w:sz="4" w:space="0" w:color="auto"/>
            </w:tcBorders>
            <w:shd w:val="clear" w:color="auto" w:fill="auto"/>
            <w:noWrap/>
            <w:vAlign w:val="center"/>
          </w:tcPr>
          <w:p w14:paraId="3CCB2D0C" w14:textId="31575456" w:rsidR="002C0921" w:rsidRPr="00D77DD9" w:rsidRDefault="002C0921" w:rsidP="002C0921">
            <w:pPr>
              <w:jc w:val="center"/>
              <w:rPr>
                <w:rFonts w:ascii="Cambria" w:hAnsi="Cambria"/>
                <w:color w:val="000000"/>
                <w:sz w:val="18"/>
                <w:szCs w:val="18"/>
              </w:rPr>
            </w:pPr>
            <w:r w:rsidRPr="00D77DD9">
              <w:rPr>
                <w:rFonts w:ascii="Cambria" w:hAnsi="Cambria" w:cs="Arial"/>
                <w:color w:val="000000"/>
                <w:sz w:val="18"/>
                <w:szCs w:val="18"/>
              </w:rPr>
              <w:t>1</w:t>
            </w:r>
          </w:p>
        </w:tc>
        <w:tc>
          <w:tcPr>
            <w:tcW w:w="1137" w:type="dxa"/>
            <w:vAlign w:val="center"/>
          </w:tcPr>
          <w:p w14:paraId="1ADE2299" w14:textId="70B80715" w:rsidR="002C0921" w:rsidRPr="00D77DD9" w:rsidRDefault="002C0921" w:rsidP="002C0921">
            <w:pPr>
              <w:jc w:val="center"/>
              <w:rPr>
                <w:rFonts w:ascii="Cambria" w:hAnsi="Cambria"/>
                <w:color w:val="000000"/>
                <w:sz w:val="18"/>
                <w:szCs w:val="18"/>
              </w:rPr>
            </w:pPr>
            <w:r w:rsidRPr="00D77DD9">
              <w:rPr>
                <w:rFonts w:ascii="Cambria" w:hAnsi="Cambria"/>
                <w:sz w:val="18"/>
                <w:szCs w:val="18"/>
              </w:rPr>
              <w:t>12</w:t>
            </w:r>
          </w:p>
        </w:tc>
        <w:tc>
          <w:tcPr>
            <w:tcW w:w="3435" w:type="dxa"/>
            <w:vAlign w:val="center"/>
          </w:tcPr>
          <w:p w14:paraId="7D931925" w14:textId="7B9D6B70" w:rsidR="002C0921" w:rsidRPr="00D77DD9" w:rsidRDefault="002C0921" w:rsidP="002C0921">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2C0921" w:rsidRPr="00D77DD9" w14:paraId="53FB715B" w14:textId="67412522" w:rsidTr="002C0921">
        <w:trPr>
          <w:trHeight w:val="694"/>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68577564" w14:textId="36BD4092" w:rsidR="002C0921" w:rsidRPr="00D77DD9" w:rsidRDefault="002C0921" w:rsidP="002C0921">
            <w:pPr>
              <w:pStyle w:val="Akapitzlist"/>
              <w:numPr>
                <w:ilvl w:val="0"/>
                <w:numId w:val="3"/>
              </w:numPr>
              <w:rPr>
                <w:rFonts w:ascii="Cambria" w:hAnsi="Cambria"/>
                <w:color w:val="000000"/>
                <w:sz w:val="18"/>
                <w:szCs w:val="18"/>
              </w:rPr>
            </w:pPr>
          </w:p>
        </w:tc>
        <w:tc>
          <w:tcPr>
            <w:tcW w:w="2322" w:type="dxa"/>
            <w:tcBorders>
              <w:top w:val="single" w:sz="4" w:space="0" w:color="auto"/>
            </w:tcBorders>
            <w:vAlign w:val="center"/>
          </w:tcPr>
          <w:p w14:paraId="7E3F66C0" w14:textId="335E29BB"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lang w:eastAsia="en-US"/>
              </w:rPr>
              <w:t>Zegar do nauki czasu</w:t>
            </w:r>
          </w:p>
        </w:tc>
        <w:tc>
          <w:tcPr>
            <w:tcW w:w="3539" w:type="dxa"/>
            <w:tcBorders>
              <w:top w:val="single" w:sz="4" w:space="0" w:color="auto"/>
            </w:tcBorders>
          </w:tcPr>
          <w:p w14:paraId="01938CEB" w14:textId="3F05A297" w:rsidR="002C0921" w:rsidRPr="002C0921" w:rsidRDefault="002C0921" w:rsidP="002C0921">
            <w:pPr>
              <w:jc w:val="center"/>
              <w:rPr>
                <w:rFonts w:ascii="Cambria" w:hAnsi="Cambria" w:cs="Arial"/>
                <w:color w:val="000000"/>
                <w:sz w:val="16"/>
                <w:szCs w:val="16"/>
              </w:rPr>
            </w:pPr>
            <w:r w:rsidRPr="002C0921">
              <w:rPr>
                <w:rFonts w:ascii="Cambria" w:hAnsi="Cambria"/>
                <w:color w:val="000000"/>
                <w:sz w:val="16"/>
                <w:szCs w:val="16"/>
              </w:rPr>
              <w:t>Zegar z tworzywa lub drewna (możliwość umycia), oznaczenie 24 h, nie mniej niż 30 cm średnicy, cyfry arabskie, kolorowy.</w:t>
            </w: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6155C364" w14:textId="1FF47E07" w:rsidR="002C0921" w:rsidRPr="00D77DD9" w:rsidRDefault="002C0921" w:rsidP="002C0921">
            <w:pPr>
              <w:jc w:val="center"/>
              <w:rPr>
                <w:rFonts w:ascii="Cambria" w:hAnsi="Cambria"/>
                <w:color w:val="000000"/>
                <w:sz w:val="18"/>
                <w:szCs w:val="18"/>
              </w:rPr>
            </w:pPr>
            <w:r w:rsidRPr="00D77DD9">
              <w:rPr>
                <w:rFonts w:ascii="Cambria" w:hAnsi="Cambria" w:cs="Arial"/>
                <w:color w:val="000000"/>
                <w:sz w:val="18"/>
                <w:szCs w:val="18"/>
              </w:rPr>
              <w:t>sztuka</w:t>
            </w:r>
          </w:p>
        </w:tc>
        <w:tc>
          <w:tcPr>
            <w:tcW w:w="958" w:type="dxa"/>
            <w:tcBorders>
              <w:top w:val="nil"/>
              <w:left w:val="nil"/>
              <w:bottom w:val="single" w:sz="4" w:space="0" w:color="auto"/>
              <w:right w:val="single" w:sz="4" w:space="0" w:color="auto"/>
            </w:tcBorders>
            <w:shd w:val="clear" w:color="auto" w:fill="auto"/>
            <w:noWrap/>
            <w:vAlign w:val="center"/>
          </w:tcPr>
          <w:p w14:paraId="3235C60B" w14:textId="7B917D81" w:rsidR="002C0921" w:rsidRPr="00D77DD9" w:rsidRDefault="002C0921" w:rsidP="002C0921">
            <w:pPr>
              <w:jc w:val="center"/>
              <w:rPr>
                <w:rFonts w:ascii="Cambria" w:hAnsi="Cambria"/>
                <w:color w:val="000000"/>
                <w:sz w:val="18"/>
                <w:szCs w:val="18"/>
              </w:rPr>
            </w:pPr>
            <w:r w:rsidRPr="00D77DD9">
              <w:rPr>
                <w:rFonts w:ascii="Cambria" w:hAnsi="Cambria" w:cs="Arial"/>
                <w:color w:val="000000"/>
                <w:sz w:val="18"/>
                <w:szCs w:val="18"/>
              </w:rPr>
              <w:t>1</w:t>
            </w:r>
          </w:p>
        </w:tc>
        <w:tc>
          <w:tcPr>
            <w:tcW w:w="1137" w:type="dxa"/>
            <w:vAlign w:val="center"/>
          </w:tcPr>
          <w:p w14:paraId="7F1BBE98" w14:textId="6B5BF6B2" w:rsidR="002C0921" w:rsidRPr="00D77DD9" w:rsidRDefault="002C0921" w:rsidP="002C0921">
            <w:pPr>
              <w:jc w:val="center"/>
              <w:rPr>
                <w:rFonts w:ascii="Cambria" w:hAnsi="Cambria"/>
                <w:color w:val="000000"/>
                <w:sz w:val="18"/>
                <w:szCs w:val="18"/>
              </w:rPr>
            </w:pPr>
            <w:r w:rsidRPr="00D77DD9">
              <w:rPr>
                <w:rFonts w:ascii="Cambria" w:hAnsi="Cambria"/>
                <w:sz w:val="18"/>
                <w:szCs w:val="18"/>
              </w:rPr>
              <w:t>12</w:t>
            </w:r>
          </w:p>
        </w:tc>
        <w:tc>
          <w:tcPr>
            <w:tcW w:w="3435" w:type="dxa"/>
            <w:vAlign w:val="center"/>
          </w:tcPr>
          <w:p w14:paraId="493A7E77" w14:textId="612FA7AA" w:rsidR="002C0921" w:rsidRPr="00D77DD9" w:rsidRDefault="002C0921" w:rsidP="002C0921">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2C0921" w:rsidRPr="00D77DD9" w14:paraId="0A0414BA" w14:textId="1FB47D5E" w:rsidTr="002C0921">
        <w:trPr>
          <w:trHeight w:val="421"/>
        </w:trPr>
        <w:tc>
          <w:tcPr>
            <w:tcW w:w="1020" w:type="dxa"/>
            <w:gridSpan w:val="2"/>
            <w:tcBorders>
              <w:top w:val="nil"/>
              <w:left w:val="single" w:sz="4" w:space="0" w:color="auto"/>
              <w:bottom w:val="single" w:sz="4" w:space="0" w:color="auto"/>
              <w:right w:val="single" w:sz="4" w:space="0" w:color="auto"/>
            </w:tcBorders>
            <w:shd w:val="clear" w:color="auto" w:fill="auto"/>
            <w:noWrap/>
            <w:vAlign w:val="center"/>
          </w:tcPr>
          <w:p w14:paraId="70389655" w14:textId="1562FE2E" w:rsidR="002C0921" w:rsidRPr="00D77DD9" w:rsidRDefault="002C0921" w:rsidP="002C0921">
            <w:pPr>
              <w:pStyle w:val="Akapitzlist"/>
              <w:numPr>
                <w:ilvl w:val="0"/>
                <w:numId w:val="3"/>
              </w:numPr>
              <w:rPr>
                <w:rFonts w:ascii="Cambria" w:hAnsi="Cambria"/>
                <w:color w:val="000000"/>
                <w:sz w:val="18"/>
                <w:szCs w:val="18"/>
              </w:rPr>
            </w:pPr>
          </w:p>
        </w:tc>
        <w:tc>
          <w:tcPr>
            <w:tcW w:w="2322" w:type="dxa"/>
            <w:vAlign w:val="center"/>
          </w:tcPr>
          <w:p w14:paraId="45EC38C2" w14:textId="1F0C0249"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lang w:eastAsia="en-US"/>
              </w:rPr>
              <w:t>Tablica do nauki czasu</w:t>
            </w:r>
          </w:p>
        </w:tc>
        <w:tc>
          <w:tcPr>
            <w:tcW w:w="3539" w:type="dxa"/>
          </w:tcPr>
          <w:p w14:paraId="563B50CC" w14:textId="77777777" w:rsidR="002C0921" w:rsidRPr="002C0921" w:rsidRDefault="002C0921" w:rsidP="002C0921">
            <w:pPr>
              <w:tabs>
                <w:tab w:val="left" w:pos="1245"/>
              </w:tabs>
              <w:spacing w:after="140" w:line="276" w:lineRule="auto"/>
              <w:rPr>
                <w:rFonts w:ascii="Cambria" w:hAnsi="Cambria"/>
                <w:sz w:val="16"/>
                <w:szCs w:val="16"/>
                <w:lang w:eastAsia="en-US"/>
              </w:rPr>
            </w:pPr>
            <w:r w:rsidRPr="002C0921">
              <w:rPr>
                <w:rFonts w:ascii="Cambria" w:hAnsi="Cambria"/>
                <w:sz w:val="16"/>
                <w:szCs w:val="16"/>
                <w:lang w:eastAsia="en-US"/>
              </w:rPr>
              <w:t xml:space="preserve">Tablica do przedstawienia upływu czasu. Wykonana z elastycznego tworzywa sztucznego- </w:t>
            </w:r>
            <w:proofErr w:type="spellStart"/>
            <w:r w:rsidRPr="002C0921">
              <w:rPr>
                <w:rFonts w:ascii="Cambria" w:hAnsi="Cambria"/>
                <w:sz w:val="16"/>
                <w:szCs w:val="16"/>
                <w:lang w:eastAsia="en-US"/>
              </w:rPr>
              <w:t>suchościeralna</w:t>
            </w:r>
            <w:proofErr w:type="spellEnd"/>
            <w:r w:rsidRPr="002C0921">
              <w:rPr>
                <w:rFonts w:ascii="Cambria" w:hAnsi="Cambria"/>
                <w:sz w:val="16"/>
                <w:szCs w:val="16"/>
                <w:lang w:eastAsia="en-US"/>
              </w:rPr>
              <w:t xml:space="preserve"> do pisania lub z drewna z dodatkowymi elementami, format: A3</w:t>
            </w:r>
          </w:p>
          <w:p w14:paraId="63575DE0" w14:textId="77777777" w:rsidR="002C0921" w:rsidRPr="002C0921" w:rsidRDefault="002C0921" w:rsidP="002C0921">
            <w:pPr>
              <w:jc w:val="center"/>
              <w:rPr>
                <w:rFonts w:ascii="Cambria" w:hAnsi="Cambria" w:cs="Arial"/>
                <w:color w:val="000000"/>
                <w:sz w:val="16"/>
                <w:szCs w:val="16"/>
              </w:rPr>
            </w:pPr>
          </w:p>
        </w:tc>
        <w:tc>
          <w:tcPr>
            <w:tcW w:w="1872" w:type="dxa"/>
            <w:tcBorders>
              <w:top w:val="nil"/>
              <w:left w:val="single" w:sz="4" w:space="0" w:color="auto"/>
              <w:bottom w:val="single" w:sz="4" w:space="0" w:color="auto"/>
              <w:right w:val="single" w:sz="4" w:space="0" w:color="auto"/>
            </w:tcBorders>
            <w:shd w:val="clear" w:color="auto" w:fill="auto"/>
            <w:noWrap/>
            <w:vAlign w:val="center"/>
          </w:tcPr>
          <w:p w14:paraId="124A4A50" w14:textId="004E9FDC" w:rsidR="002C0921" w:rsidRPr="00D77DD9" w:rsidRDefault="002C0921" w:rsidP="002C0921">
            <w:pPr>
              <w:jc w:val="center"/>
              <w:rPr>
                <w:rFonts w:ascii="Cambria" w:hAnsi="Cambria"/>
                <w:color w:val="000000"/>
                <w:sz w:val="18"/>
                <w:szCs w:val="18"/>
              </w:rPr>
            </w:pPr>
            <w:r w:rsidRPr="00D77DD9">
              <w:rPr>
                <w:rFonts w:ascii="Cambria" w:hAnsi="Cambria" w:cs="Arial"/>
                <w:color w:val="000000"/>
                <w:sz w:val="18"/>
                <w:szCs w:val="18"/>
              </w:rPr>
              <w:t>zestaw</w:t>
            </w:r>
          </w:p>
        </w:tc>
        <w:tc>
          <w:tcPr>
            <w:tcW w:w="958" w:type="dxa"/>
            <w:tcBorders>
              <w:top w:val="nil"/>
              <w:left w:val="nil"/>
              <w:bottom w:val="single" w:sz="4" w:space="0" w:color="auto"/>
              <w:right w:val="single" w:sz="4" w:space="0" w:color="auto"/>
            </w:tcBorders>
            <w:shd w:val="clear" w:color="auto" w:fill="auto"/>
            <w:noWrap/>
            <w:vAlign w:val="center"/>
          </w:tcPr>
          <w:p w14:paraId="47119EC0" w14:textId="0E15DCFF"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rPr>
              <w:t>1</w:t>
            </w:r>
          </w:p>
        </w:tc>
        <w:tc>
          <w:tcPr>
            <w:tcW w:w="1137" w:type="dxa"/>
            <w:vAlign w:val="center"/>
          </w:tcPr>
          <w:p w14:paraId="469D79CF" w14:textId="10E152A6" w:rsidR="002C0921" w:rsidRPr="00D77DD9" w:rsidRDefault="002C0921" w:rsidP="002C0921">
            <w:pPr>
              <w:jc w:val="center"/>
              <w:rPr>
                <w:rFonts w:ascii="Cambria" w:hAnsi="Cambria"/>
                <w:color w:val="000000"/>
                <w:sz w:val="18"/>
                <w:szCs w:val="18"/>
              </w:rPr>
            </w:pPr>
            <w:r w:rsidRPr="00D77DD9">
              <w:rPr>
                <w:rFonts w:ascii="Cambria" w:hAnsi="Cambria"/>
                <w:sz w:val="18"/>
                <w:szCs w:val="18"/>
              </w:rPr>
              <w:t>12</w:t>
            </w:r>
          </w:p>
        </w:tc>
        <w:tc>
          <w:tcPr>
            <w:tcW w:w="3435" w:type="dxa"/>
            <w:vAlign w:val="center"/>
          </w:tcPr>
          <w:p w14:paraId="6A3A3B04" w14:textId="7C4007E2" w:rsidR="002C0921" w:rsidRPr="00D77DD9" w:rsidRDefault="002C0921" w:rsidP="002C0921">
            <w:pPr>
              <w:jc w:val="center"/>
              <w:rPr>
                <w:rFonts w:ascii="Cambria" w:hAnsi="Cambria"/>
                <w:color w:val="000000"/>
                <w:sz w:val="18"/>
                <w:szCs w:val="18"/>
              </w:rPr>
            </w:pPr>
            <w:r w:rsidRPr="00D77DD9">
              <w:rPr>
                <w:rFonts w:ascii="Cambria" w:eastAsia="Cambria" w:hAnsi="Cambria" w:cs="Cambria"/>
                <w:bCs/>
                <w:sz w:val="18"/>
                <w:szCs w:val="18"/>
              </w:rPr>
              <w:t>SPEŁNIA/NIE SPEŁNIA</w:t>
            </w:r>
          </w:p>
        </w:tc>
      </w:tr>
      <w:tr w:rsidR="002C0921" w:rsidRPr="00D77DD9" w14:paraId="10E50262" w14:textId="77777777" w:rsidTr="002C0921">
        <w:tc>
          <w:tcPr>
            <w:tcW w:w="1020" w:type="dxa"/>
            <w:gridSpan w:val="2"/>
            <w:vAlign w:val="center"/>
          </w:tcPr>
          <w:p w14:paraId="3C2A9C77" w14:textId="11BDD5B9"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top w:val="nil"/>
            </w:tcBorders>
            <w:vAlign w:val="center"/>
          </w:tcPr>
          <w:p w14:paraId="49C15A65" w14:textId="2AC07F44"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 kości matematycznych</w:t>
            </w:r>
          </w:p>
        </w:tc>
        <w:tc>
          <w:tcPr>
            <w:tcW w:w="3539" w:type="dxa"/>
          </w:tcPr>
          <w:p w14:paraId="40032F2C" w14:textId="3C978910" w:rsidR="002C0921" w:rsidRPr="002C0921" w:rsidRDefault="002C0921" w:rsidP="002C0921">
            <w:pPr>
              <w:spacing w:before="360"/>
              <w:jc w:val="center"/>
              <w:rPr>
                <w:rFonts w:ascii="Cambria" w:hAnsi="Cambria"/>
                <w:color w:val="000000"/>
                <w:sz w:val="16"/>
                <w:szCs w:val="16"/>
              </w:rPr>
            </w:pPr>
            <w:r w:rsidRPr="002C0921">
              <w:rPr>
                <w:rFonts w:ascii="Cambria" w:hAnsi="Cambria"/>
                <w:sz w:val="16"/>
                <w:szCs w:val="16"/>
              </w:rPr>
              <w:t>Zestaw kości do zabaw z matematyką w poręcznej walizce z przezroczystego tworzywa sztucznego ułatwiającej przechowywanie.  W zestawie: 162 kości do gier matematycznych (14 rodzajów). Opis w języku polskim</w:t>
            </w:r>
          </w:p>
        </w:tc>
        <w:tc>
          <w:tcPr>
            <w:tcW w:w="1872" w:type="dxa"/>
            <w:vAlign w:val="center"/>
          </w:tcPr>
          <w:p w14:paraId="19B5B461" w14:textId="461F761E"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w:t>
            </w:r>
          </w:p>
        </w:tc>
        <w:tc>
          <w:tcPr>
            <w:tcW w:w="958" w:type="dxa"/>
            <w:vAlign w:val="center"/>
          </w:tcPr>
          <w:p w14:paraId="6AD59EFD" w14:textId="1964DD4C"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20414121" w14:textId="2EE8C2B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026C5427" w14:textId="47E7763C"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07235798" w14:textId="77777777" w:rsidTr="002C0921">
        <w:tc>
          <w:tcPr>
            <w:tcW w:w="1020" w:type="dxa"/>
            <w:gridSpan w:val="2"/>
            <w:vAlign w:val="center"/>
          </w:tcPr>
          <w:p w14:paraId="3C993582"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top w:val="nil"/>
              <w:bottom w:val="single" w:sz="4" w:space="0" w:color="auto"/>
            </w:tcBorders>
            <w:vAlign w:val="center"/>
          </w:tcPr>
          <w:p w14:paraId="5CA686C7" w14:textId="35DF17E4"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lang w:eastAsia="en-US"/>
              </w:rPr>
              <w:t>Układanki na zasadzie domina do nauki działań</w:t>
            </w:r>
          </w:p>
        </w:tc>
        <w:tc>
          <w:tcPr>
            <w:tcW w:w="3539" w:type="dxa"/>
          </w:tcPr>
          <w:p w14:paraId="7EA511CD" w14:textId="1C71F452" w:rsidR="002C0921" w:rsidRPr="002C0921" w:rsidRDefault="002C0921" w:rsidP="002C0921">
            <w:pPr>
              <w:spacing w:before="360"/>
              <w:jc w:val="center"/>
              <w:rPr>
                <w:rFonts w:ascii="Cambria" w:hAnsi="Cambria"/>
                <w:color w:val="000000"/>
                <w:sz w:val="16"/>
                <w:szCs w:val="16"/>
              </w:rPr>
            </w:pPr>
            <w:r w:rsidRPr="002C0921">
              <w:rPr>
                <w:rFonts w:ascii="Cambria" w:hAnsi="Cambria"/>
                <w:sz w:val="16"/>
                <w:szCs w:val="16"/>
              </w:rPr>
              <w:t xml:space="preserve">Układanka na zasadach domina w kształcie trójkątów - układając należy dopasować do trzech boków odpowiedni element. Powstałe figury umożliwiają samokontrolę wykonanego zadania. Układanki rozwijają zdolności </w:t>
            </w:r>
            <w:r w:rsidRPr="002C0921">
              <w:rPr>
                <w:rFonts w:ascii="Cambria" w:hAnsi="Cambria"/>
                <w:sz w:val="16"/>
                <w:szCs w:val="16"/>
              </w:rPr>
              <w:lastRenderedPageBreak/>
              <w:t>percepcyjne, logiczne myślenie oraz spostrzegawczość. Do nauki mnożenia i dzielenia przynajmniej do 100. W zestawie:  układanki oraz wkładka do sortowania.</w:t>
            </w:r>
          </w:p>
        </w:tc>
        <w:tc>
          <w:tcPr>
            <w:tcW w:w="1872" w:type="dxa"/>
            <w:vAlign w:val="center"/>
          </w:tcPr>
          <w:p w14:paraId="7B8D763A" w14:textId="45AC50D0"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lastRenderedPageBreak/>
              <w:t>zestaw</w:t>
            </w:r>
          </w:p>
        </w:tc>
        <w:tc>
          <w:tcPr>
            <w:tcW w:w="958" w:type="dxa"/>
            <w:vAlign w:val="center"/>
          </w:tcPr>
          <w:p w14:paraId="7CFD8B86" w14:textId="4D8A59DE"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3</w:t>
            </w:r>
          </w:p>
        </w:tc>
        <w:tc>
          <w:tcPr>
            <w:tcW w:w="1137" w:type="dxa"/>
          </w:tcPr>
          <w:p w14:paraId="25DE88A5" w14:textId="3283A54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652CEA3F" w14:textId="15AFB07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0CA57F41" w14:textId="77777777" w:rsidTr="002C0921">
        <w:tc>
          <w:tcPr>
            <w:tcW w:w="1020" w:type="dxa"/>
            <w:gridSpan w:val="2"/>
            <w:vAlign w:val="center"/>
          </w:tcPr>
          <w:p w14:paraId="71E41A7D"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top w:val="single" w:sz="4" w:space="0" w:color="auto"/>
              <w:bottom w:val="single" w:sz="4" w:space="0" w:color="auto"/>
            </w:tcBorders>
            <w:vAlign w:val="center"/>
          </w:tcPr>
          <w:p w14:paraId="56D9170F" w14:textId="4AA4448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lang w:eastAsia="en-US"/>
              </w:rPr>
              <w:t>Cyfry dotykowe</w:t>
            </w:r>
          </w:p>
        </w:tc>
        <w:tc>
          <w:tcPr>
            <w:tcW w:w="3539" w:type="dxa"/>
          </w:tcPr>
          <w:p w14:paraId="177BAB03" w14:textId="5AB6A888" w:rsidR="002C0921" w:rsidRPr="002C0921" w:rsidRDefault="002C0921" w:rsidP="002C0921">
            <w:pPr>
              <w:spacing w:before="360"/>
              <w:jc w:val="center"/>
              <w:rPr>
                <w:rFonts w:ascii="Cambria" w:hAnsi="Cambria"/>
                <w:color w:val="000000"/>
                <w:sz w:val="16"/>
                <w:szCs w:val="16"/>
              </w:rPr>
            </w:pPr>
            <w:r w:rsidRPr="002C0921">
              <w:rPr>
                <w:rFonts w:ascii="Cambria" w:hAnsi="Cambria"/>
                <w:color w:val="000000"/>
                <w:sz w:val="16"/>
                <w:szCs w:val="16"/>
              </w:rPr>
              <w:t>Tabliczki z cyframi od 0 do 9 z fakturowym wzorem. (duże – co najmniej 10x 10 cm)</w:t>
            </w:r>
          </w:p>
        </w:tc>
        <w:tc>
          <w:tcPr>
            <w:tcW w:w="1872" w:type="dxa"/>
            <w:vAlign w:val="center"/>
          </w:tcPr>
          <w:p w14:paraId="615678C8" w14:textId="21BAD49F"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w:t>
            </w:r>
          </w:p>
        </w:tc>
        <w:tc>
          <w:tcPr>
            <w:tcW w:w="958" w:type="dxa"/>
            <w:vAlign w:val="center"/>
          </w:tcPr>
          <w:p w14:paraId="4D6484CB" w14:textId="4FA66866"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24474E6B" w14:textId="7F69503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5E981D36" w14:textId="1011A8D0"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2FB88F15" w14:textId="77777777" w:rsidTr="002C0921">
        <w:tc>
          <w:tcPr>
            <w:tcW w:w="1020" w:type="dxa"/>
            <w:gridSpan w:val="2"/>
            <w:vAlign w:val="center"/>
          </w:tcPr>
          <w:p w14:paraId="440FA3E6"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top w:val="single" w:sz="4" w:space="0" w:color="auto"/>
              <w:bottom w:val="single" w:sz="4" w:space="0" w:color="auto"/>
            </w:tcBorders>
            <w:vAlign w:val="center"/>
          </w:tcPr>
          <w:p w14:paraId="1AE6639D" w14:textId="77777777" w:rsidR="002C0921" w:rsidRPr="00D77DD9" w:rsidRDefault="002C0921" w:rsidP="002C0921">
            <w:pPr>
              <w:jc w:val="center"/>
              <w:rPr>
                <w:rFonts w:ascii="Cambria" w:hAnsi="Cambria"/>
                <w:sz w:val="18"/>
                <w:szCs w:val="18"/>
                <w:lang w:eastAsia="en-US"/>
              </w:rPr>
            </w:pPr>
            <w:r w:rsidRPr="00D77DD9">
              <w:rPr>
                <w:rFonts w:ascii="Cambria" w:hAnsi="Cambria"/>
                <w:sz w:val="18"/>
                <w:szCs w:val="18"/>
                <w:lang w:eastAsia="en-US"/>
              </w:rPr>
              <w:t>Patyczki do liczenia</w:t>
            </w:r>
          </w:p>
          <w:p w14:paraId="13882CB8" w14:textId="77777777" w:rsidR="002C0921" w:rsidRPr="00D77DD9" w:rsidRDefault="002C0921" w:rsidP="002C0921">
            <w:pPr>
              <w:jc w:val="center"/>
              <w:rPr>
                <w:rFonts w:ascii="Cambria" w:hAnsi="Cambria"/>
                <w:sz w:val="18"/>
                <w:szCs w:val="18"/>
                <w:lang w:eastAsia="en-US"/>
              </w:rPr>
            </w:pPr>
          </w:p>
          <w:p w14:paraId="270F8CBE" w14:textId="77777777" w:rsidR="002C0921" w:rsidRPr="00D77DD9" w:rsidRDefault="002C0921" w:rsidP="002C0921">
            <w:pPr>
              <w:spacing w:before="360"/>
              <w:jc w:val="center"/>
              <w:rPr>
                <w:rFonts w:ascii="Cambria" w:hAnsi="Cambria"/>
                <w:color w:val="000000"/>
                <w:sz w:val="18"/>
                <w:szCs w:val="18"/>
              </w:rPr>
            </w:pPr>
          </w:p>
        </w:tc>
        <w:tc>
          <w:tcPr>
            <w:tcW w:w="3539" w:type="dxa"/>
          </w:tcPr>
          <w:p w14:paraId="39BE1AD3" w14:textId="2C6C52D5" w:rsidR="002C0921" w:rsidRPr="002C0921" w:rsidRDefault="002C0921" w:rsidP="002C0921">
            <w:pPr>
              <w:spacing w:before="360"/>
              <w:jc w:val="center"/>
              <w:rPr>
                <w:rFonts w:ascii="Cambria" w:hAnsi="Cambria"/>
                <w:color w:val="000000"/>
                <w:sz w:val="16"/>
                <w:szCs w:val="16"/>
              </w:rPr>
            </w:pPr>
            <w:r w:rsidRPr="002C0921">
              <w:rPr>
                <w:rFonts w:ascii="Cambria" w:hAnsi="Cambria"/>
                <w:color w:val="000000"/>
                <w:sz w:val="16"/>
                <w:szCs w:val="16"/>
              </w:rPr>
              <w:t>Pomoc do nauki przeliczania, sortowania, mierzenia. Wykonane z tworzywa sztucznego lub drewniane. Kolorowe. W zestawie: 1000 szt.</w:t>
            </w:r>
          </w:p>
        </w:tc>
        <w:tc>
          <w:tcPr>
            <w:tcW w:w="1872" w:type="dxa"/>
            <w:vAlign w:val="center"/>
          </w:tcPr>
          <w:p w14:paraId="1A9714DD" w14:textId="660A71D6"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w:t>
            </w:r>
          </w:p>
        </w:tc>
        <w:tc>
          <w:tcPr>
            <w:tcW w:w="958" w:type="dxa"/>
            <w:vAlign w:val="center"/>
          </w:tcPr>
          <w:p w14:paraId="310832D6" w14:textId="3DFFE739"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2292F956" w14:textId="06382921"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7B74178E" w14:textId="1085F667"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60373733" w14:textId="77777777" w:rsidTr="002C0921">
        <w:tc>
          <w:tcPr>
            <w:tcW w:w="1020" w:type="dxa"/>
            <w:gridSpan w:val="2"/>
            <w:vAlign w:val="center"/>
          </w:tcPr>
          <w:p w14:paraId="5655F311"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top w:val="single" w:sz="4" w:space="0" w:color="auto"/>
              <w:bottom w:val="single" w:sz="4" w:space="0" w:color="auto"/>
            </w:tcBorders>
            <w:vAlign w:val="center"/>
          </w:tcPr>
          <w:p w14:paraId="6A284889" w14:textId="77777777" w:rsidR="002C0921" w:rsidRPr="00D77DD9" w:rsidRDefault="002C0921" w:rsidP="002C0921">
            <w:pPr>
              <w:tabs>
                <w:tab w:val="left" w:pos="1290"/>
              </w:tabs>
              <w:jc w:val="center"/>
              <w:rPr>
                <w:rFonts w:ascii="Cambria" w:hAnsi="Cambria"/>
                <w:color w:val="000000"/>
                <w:sz w:val="18"/>
                <w:szCs w:val="18"/>
                <w:lang w:eastAsia="en-US"/>
              </w:rPr>
            </w:pPr>
            <w:r w:rsidRPr="00D77DD9">
              <w:rPr>
                <w:rFonts w:ascii="Cambria" w:hAnsi="Cambria"/>
                <w:color w:val="000000"/>
                <w:sz w:val="18"/>
                <w:szCs w:val="18"/>
                <w:lang w:eastAsia="en-US"/>
              </w:rPr>
              <w:t>Magnetyczne koła</w:t>
            </w:r>
          </w:p>
          <w:p w14:paraId="3A5AB63B" w14:textId="77777777" w:rsidR="002C0921" w:rsidRPr="00D77DD9" w:rsidRDefault="002C0921" w:rsidP="002C0921">
            <w:pPr>
              <w:spacing w:before="360"/>
              <w:jc w:val="center"/>
              <w:rPr>
                <w:rFonts w:ascii="Cambria" w:hAnsi="Cambria"/>
                <w:color w:val="000000"/>
                <w:sz w:val="18"/>
                <w:szCs w:val="18"/>
              </w:rPr>
            </w:pPr>
          </w:p>
        </w:tc>
        <w:tc>
          <w:tcPr>
            <w:tcW w:w="3539" w:type="dxa"/>
          </w:tcPr>
          <w:p w14:paraId="5DB0AAF9" w14:textId="52B27EA8" w:rsidR="002C0921" w:rsidRPr="002C0921" w:rsidRDefault="002C0921" w:rsidP="002C0921">
            <w:pPr>
              <w:spacing w:before="360"/>
              <w:jc w:val="center"/>
              <w:rPr>
                <w:rFonts w:ascii="Cambria" w:hAnsi="Cambria"/>
                <w:color w:val="000000"/>
                <w:sz w:val="16"/>
                <w:szCs w:val="16"/>
              </w:rPr>
            </w:pPr>
            <w:r w:rsidRPr="002C0921">
              <w:rPr>
                <w:rFonts w:ascii="Cambria" w:hAnsi="Cambria"/>
                <w:sz w:val="16"/>
                <w:szCs w:val="16"/>
              </w:rPr>
              <w:t>Magnesy do nauki ułamków i procentów pozwalające przedstawić uczniom związki między ułamkami i procentami. Daje możliwość zademonstrowania ułamków, procenty i równoważności za pomocą magnesów. Wskazuje ułamek, a po odwróceniu magnesu pokazuje odpowiadający mu procent W zestawie W zestawie okręgi ( o średnicy ok. 20 cm) odpowiadające ułamkom:  ½, 1/3, ¼, 1/5, 1/6, 1/8, 1/10 i 1/12 oraz przewodnik po ćwiczeniach. Powierzchnia łatwa do zmycia.</w:t>
            </w:r>
          </w:p>
        </w:tc>
        <w:tc>
          <w:tcPr>
            <w:tcW w:w="1872" w:type="dxa"/>
            <w:vAlign w:val="center"/>
          </w:tcPr>
          <w:p w14:paraId="450DD438" w14:textId="2321AB2D"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w:t>
            </w:r>
          </w:p>
        </w:tc>
        <w:tc>
          <w:tcPr>
            <w:tcW w:w="958" w:type="dxa"/>
            <w:vAlign w:val="center"/>
          </w:tcPr>
          <w:p w14:paraId="3E933991" w14:textId="1D564B34"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3114459F" w14:textId="338E78EF"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71BFA559" w14:textId="7E4A81CA"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12C7D191" w14:textId="77777777" w:rsidTr="002C0921">
        <w:tc>
          <w:tcPr>
            <w:tcW w:w="1020" w:type="dxa"/>
            <w:gridSpan w:val="2"/>
            <w:vAlign w:val="center"/>
          </w:tcPr>
          <w:p w14:paraId="414D80B6"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top w:val="single" w:sz="4" w:space="0" w:color="auto"/>
              <w:bottom w:val="single" w:sz="4" w:space="0" w:color="auto"/>
            </w:tcBorders>
            <w:vAlign w:val="center"/>
          </w:tcPr>
          <w:p w14:paraId="2673AABB" w14:textId="77777777" w:rsidR="002C0921" w:rsidRPr="00D77DD9" w:rsidRDefault="002C0921" w:rsidP="002C0921">
            <w:pPr>
              <w:tabs>
                <w:tab w:val="left" w:pos="1290"/>
              </w:tabs>
              <w:jc w:val="center"/>
              <w:rPr>
                <w:rFonts w:ascii="Cambria" w:hAnsi="Cambria"/>
                <w:color w:val="000000"/>
                <w:sz w:val="18"/>
                <w:szCs w:val="18"/>
                <w:lang w:eastAsia="en-US"/>
              </w:rPr>
            </w:pPr>
            <w:r w:rsidRPr="00D77DD9">
              <w:rPr>
                <w:rFonts w:ascii="Cambria" w:hAnsi="Cambria"/>
                <w:color w:val="000000"/>
                <w:sz w:val="18"/>
                <w:szCs w:val="18"/>
                <w:lang w:eastAsia="en-US"/>
              </w:rPr>
              <w:t>Zestaw do budowy brył</w:t>
            </w:r>
          </w:p>
          <w:p w14:paraId="554F9025" w14:textId="77777777" w:rsidR="002C0921" w:rsidRPr="00D77DD9" w:rsidRDefault="002C0921" w:rsidP="002C0921">
            <w:pPr>
              <w:spacing w:before="360"/>
              <w:jc w:val="center"/>
              <w:rPr>
                <w:rFonts w:ascii="Cambria" w:hAnsi="Cambria"/>
                <w:color w:val="000000"/>
                <w:sz w:val="18"/>
                <w:szCs w:val="18"/>
              </w:rPr>
            </w:pPr>
          </w:p>
        </w:tc>
        <w:tc>
          <w:tcPr>
            <w:tcW w:w="3539" w:type="dxa"/>
          </w:tcPr>
          <w:p w14:paraId="7CE50BBC" w14:textId="24B1E599" w:rsidR="002C0921" w:rsidRPr="002C0921" w:rsidRDefault="002C0921" w:rsidP="002C0921">
            <w:pPr>
              <w:spacing w:before="360"/>
              <w:jc w:val="center"/>
              <w:rPr>
                <w:rFonts w:ascii="Cambria" w:hAnsi="Cambria"/>
                <w:sz w:val="16"/>
                <w:szCs w:val="16"/>
              </w:rPr>
            </w:pPr>
            <w:r w:rsidRPr="002C0921">
              <w:rPr>
                <w:rFonts w:ascii="Cambria" w:hAnsi="Cambria"/>
                <w:color w:val="000000"/>
                <w:sz w:val="16"/>
                <w:szCs w:val="16"/>
              </w:rPr>
              <w:t>Bryły szkieletowe. Pozwala budować dwu- i trójwymiarowe figury geometryczne. Kształty dwuwymiarowe mogą być łatwo łączone, aby stworzyć kształty trójwymiarowe. W zestawie kolorowe karty aktywności, a także unikalne zakrzywione patyczki do tworzenia kół i cylindrów. Łącznie w skład zestawu wchodzi: 80 patyczków i łuków w trzech długościach (13,5cm , 8,5cm i 5,5cm), 40 łączników (2,5cm D) 15 dwustronnych kart aktywności, instrukcje.</w:t>
            </w:r>
          </w:p>
        </w:tc>
        <w:tc>
          <w:tcPr>
            <w:tcW w:w="1872" w:type="dxa"/>
            <w:vAlign w:val="center"/>
          </w:tcPr>
          <w:p w14:paraId="6859C6F6" w14:textId="5CB73E7C"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5732BE4E" w14:textId="18A77726"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50BBA89A" w14:textId="7BC22729"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A3FF5DC" w14:textId="34D2B23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682D1F64" w14:textId="77777777" w:rsidTr="002C0921">
        <w:tc>
          <w:tcPr>
            <w:tcW w:w="1020" w:type="dxa"/>
            <w:gridSpan w:val="2"/>
            <w:vAlign w:val="center"/>
          </w:tcPr>
          <w:p w14:paraId="16BF5695"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top w:val="single" w:sz="4" w:space="0" w:color="auto"/>
              <w:bottom w:val="single" w:sz="4" w:space="0" w:color="auto"/>
            </w:tcBorders>
            <w:vAlign w:val="center"/>
          </w:tcPr>
          <w:p w14:paraId="3E697E2F" w14:textId="77777777" w:rsidR="002C0921" w:rsidRPr="00D77DD9" w:rsidRDefault="002C0921" w:rsidP="002C0921">
            <w:pPr>
              <w:tabs>
                <w:tab w:val="left" w:pos="1290"/>
              </w:tabs>
              <w:jc w:val="center"/>
              <w:rPr>
                <w:rFonts w:ascii="Cambria" w:hAnsi="Cambria"/>
                <w:color w:val="000000"/>
                <w:sz w:val="18"/>
                <w:szCs w:val="18"/>
                <w:lang w:eastAsia="en-US"/>
              </w:rPr>
            </w:pPr>
            <w:r w:rsidRPr="00D77DD9">
              <w:rPr>
                <w:rFonts w:ascii="Cambria" w:hAnsi="Cambria"/>
                <w:color w:val="000000"/>
                <w:sz w:val="18"/>
                <w:szCs w:val="18"/>
                <w:lang w:eastAsia="en-US"/>
              </w:rPr>
              <w:t>Pudełko do ćwiczeń z ułamkami dziesiętnymi Montessori z tablicą</w:t>
            </w:r>
          </w:p>
          <w:p w14:paraId="456960BB" w14:textId="77777777" w:rsidR="002C0921" w:rsidRPr="00D77DD9" w:rsidRDefault="002C0921" w:rsidP="002C0921">
            <w:pPr>
              <w:spacing w:before="360"/>
              <w:jc w:val="center"/>
              <w:rPr>
                <w:rFonts w:ascii="Cambria" w:hAnsi="Cambria"/>
                <w:color w:val="000000"/>
                <w:sz w:val="18"/>
                <w:szCs w:val="18"/>
              </w:rPr>
            </w:pPr>
          </w:p>
        </w:tc>
        <w:tc>
          <w:tcPr>
            <w:tcW w:w="3539" w:type="dxa"/>
          </w:tcPr>
          <w:p w14:paraId="5F917266" w14:textId="57C1EE01" w:rsidR="002C0921" w:rsidRPr="002C0921" w:rsidRDefault="002C0921" w:rsidP="002C0921">
            <w:pPr>
              <w:spacing w:before="360"/>
              <w:jc w:val="center"/>
              <w:rPr>
                <w:rFonts w:ascii="Cambria" w:hAnsi="Cambria"/>
                <w:sz w:val="16"/>
                <w:szCs w:val="16"/>
              </w:rPr>
            </w:pPr>
            <w:r w:rsidRPr="002C0921">
              <w:rPr>
                <w:rFonts w:ascii="Cambria" w:hAnsi="Cambria"/>
                <w:color w:val="000000"/>
                <w:sz w:val="16"/>
                <w:szCs w:val="16"/>
              </w:rPr>
              <w:t>Zestaw złożony z kolorowych kostek oznaczających wartości dziesiętne oraz kart z liczbami 1-0,00009. Kostki i karty można wykorzystać do wykonywania działań na ułamkach dziesiętnych z Tablicą do ułamków dziesiętnych.</w:t>
            </w:r>
          </w:p>
        </w:tc>
        <w:tc>
          <w:tcPr>
            <w:tcW w:w="1872" w:type="dxa"/>
            <w:vAlign w:val="center"/>
          </w:tcPr>
          <w:p w14:paraId="76B0AE29" w14:textId="0EFEC9D4"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73165EFE" w14:textId="6B92AA18"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3C47191B" w14:textId="626554E4"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0E9AEAC4" w14:textId="120C981E"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71C629AE" w14:textId="77777777" w:rsidTr="002C0921">
        <w:tc>
          <w:tcPr>
            <w:tcW w:w="1020" w:type="dxa"/>
            <w:gridSpan w:val="2"/>
            <w:vAlign w:val="center"/>
          </w:tcPr>
          <w:p w14:paraId="261A3664"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701A9807" w14:textId="77777777" w:rsidR="002C0921" w:rsidRPr="00D77DD9" w:rsidRDefault="002C0921" w:rsidP="002C0921">
            <w:pPr>
              <w:tabs>
                <w:tab w:val="left" w:pos="1290"/>
              </w:tabs>
              <w:jc w:val="center"/>
              <w:rPr>
                <w:rFonts w:ascii="Cambria" w:hAnsi="Cambria"/>
                <w:color w:val="000000"/>
                <w:sz w:val="18"/>
                <w:szCs w:val="18"/>
              </w:rPr>
            </w:pPr>
            <w:r w:rsidRPr="00D77DD9">
              <w:rPr>
                <w:rFonts w:ascii="Cambria" w:hAnsi="Cambria"/>
                <w:color w:val="000000"/>
                <w:sz w:val="18"/>
                <w:szCs w:val="18"/>
              </w:rPr>
              <w:t>Kostki z obrazkami- ułóż historię</w:t>
            </w:r>
          </w:p>
          <w:p w14:paraId="47474545" w14:textId="77777777" w:rsidR="002C0921" w:rsidRPr="00D77DD9" w:rsidRDefault="002C0921" w:rsidP="002C0921">
            <w:pPr>
              <w:tabs>
                <w:tab w:val="left" w:pos="1290"/>
              </w:tabs>
              <w:jc w:val="center"/>
              <w:rPr>
                <w:rFonts w:ascii="Cambria" w:hAnsi="Cambria"/>
                <w:sz w:val="18"/>
                <w:szCs w:val="18"/>
              </w:rPr>
            </w:pPr>
          </w:p>
          <w:p w14:paraId="56A565DB" w14:textId="77777777" w:rsidR="002C0921" w:rsidRPr="00D77DD9" w:rsidRDefault="002C0921" w:rsidP="002C0921">
            <w:pPr>
              <w:spacing w:before="360"/>
              <w:jc w:val="center"/>
              <w:rPr>
                <w:rFonts w:ascii="Cambria" w:hAnsi="Cambria"/>
                <w:color w:val="000000"/>
                <w:sz w:val="18"/>
                <w:szCs w:val="18"/>
              </w:rPr>
            </w:pPr>
          </w:p>
        </w:tc>
        <w:tc>
          <w:tcPr>
            <w:tcW w:w="3539" w:type="dxa"/>
          </w:tcPr>
          <w:p w14:paraId="195CF1F5" w14:textId="45D48AE2" w:rsidR="002C0921" w:rsidRPr="002C0921" w:rsidRDefault="002C0921" w:rsidP="002C0921">
            <w:pPr>
              <w:spacing w:before="360"/>
              <w:jc w:val="center"/>
              <w:rPr>
                <w:rFonts w:ascii="Cambria" w:hAnsi="Cambria"/>
                <w:sz w:val="16"/>
                <w:szCs w:val="16"/>
              </w:rPr>
            </w:pPr>
            <w:r w:rsidRPr="002C0921">
              <w:rPr>
                <w:rFonts w:ascii="Cambria" w:hAnsi="Cambria"/>
                <w:sz w:val="16"/>
                <w:szCs w:val="16"/>
              </w:rPr>
              <w:t>Kostki z pianki z obrazkami stanowiące bazę do tworzenia opowiadań. Wskazują postać, miejsce i zdarzenie, reszta opowiadania zależy od wyobraźni dziecka.  W zestawie: 6 kostek o boku ok. 4 cm w 3 kolorach.</w:t>
            </w:r>
          </w:p>
        </w:tc>
        <w:tc>
          <w:tcPr>
            <w:tcW w:w="1872" w:type="dxa"/>
            <w:vAlign w:val="center"/>
          </w:tcPr>
          <w:p w14:paraId="22415FFF" w14:textId="4CCAC10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410C8085" w14:textId="74944AE2"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2</w:t>
            </w:r>
          </w:p>
        </w:tc>
        <w:tc>
          <w:tcPr>
            <w:tcW w:w="1137" w:type="dxa"/>
          </w:tcPr>
          <w:p w14:paraId="17AB41B7" w14:textId="6476988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2004C354" w14:textId="0834751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09252F96" w14:textId="77777777" w:rsidTr="002C0921">
        <w:tc>
          <w:tcPr>
            <w:tcW w:w="1020" w:type="dxa"/>
            <w:gridSpan w:val="2"/>
            <w:vAlign w:val="center"/>
          </w:tcPr>
          <w:p w14:paraId="5A39F2F1"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7C29F5C4" w14:textId="1439444E"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Rzeczowniki, czasowniki i przymiotniki- pakiet zdjęć</w:t>
            </w:r>
          </w:p>
        </w:tc>
        <w:tc>
          <w:tcPr>
            <w:tcW w:w="3539" w:type="dxa"/>
          </w:tcPr>
          <w:p w14:paraId="17862697" w14:textId="05E0D6DF" w:rsidR="002C0921" w:rsidRPr="002C0921" w:rsidRDefault="002C0921" w:rsidP="002C0921">
            <w:pPr>
              <w:spacing w:before="360"/>
              <w:jc w:val="center"/>
              <w:rPr>
                <w:rFonts w:ascii="Cambria" w:hAnsi="Cambria"/>
                <w:sz w:val="16"/>
                <w:szCs w:val="16"/>
              </w:rPr>
            </w:pPr>
            <w:r w:rsidRPr="002C0921">
              <w:rPr>
                <w:rFonts w:ascii="Cambria" w:hAnsi="Cambria"/>
                <w:sz w:val="16"/>
                <w:szCs w:val="16"/>
              </w:rPr>
              <w:t>Pakiety zdjęć do ćwiczeń językowych- poszerzają słownictwo, rozwijają zdolność formułowania wypowiedzi czy zadawania pytań. Umieszczone w trwałym, kartonowym pudełku. W zestawie: min 288 zdjęć (275 szt. ze zdjęciami +13 dodatkowych) kart o wym. 11 x 14 cm.</w:t>
            </w:r>
          </w:p>
        </w:tc>
        <w:tc>
          <w:tcPr>
            <w:tcW w:w="1872" w:type="dxa"/>
            <w:vAlign w:val="center"/>
          </w:tcPr>
          <w:p w14:paraId="70C667D2" w14:textId="1E896220"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0689DACE" w14:textId="7809BD27"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719BB985" w14:textId="34C73E60"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7E29155B" w14:textId="5F7CC40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11FF7405" w14:textId="77777777" w:rsidTr="002C0921">
        <w:tc>
          <w:tcPr>
            <w:tcW w:w="1020" w:type="dxa"/>
            <w:gridSpan w:val="2"/>
            <w:vAlign w:val="center"/>
          </w:tcPr>
          <w:p w14:paraId="729F33C7"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73FE2ED0" w14:textId="77777777"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rPr>
              <w:t xml:space="preserve">Układanki językowe- </w:t>
            </w:r>
            <w:proofErr w:type="spellStart"/>
            <w:r w:rsidRPr="00D77DD9">
              <w:rPr>
                <w:rFonts w:ascii="Cambria" w:hAnsi="Cambria"/>
                <w:color w:val="000000"/>
                <w:sz w:val="18"/>
                <w:szCs w:val="18"/>
              </w:rPr>
              <w:t>szyfrowanki</w:t>
            </w:r>
            <w:proofErr w:type="spellEnd"/>
            <w:r w:rsidRPr="00D77DD9">
              <w:rPr>
                <w:rFonts w:ascii="Cambria" w:hAnsi="Cambria"/>
                <w:color w:val="000000"/>
                <w:sz w:val="18"/>
                <w:szCs w:val="18"/>
              </w:rPr>
              <w:t xml:space="preserve"> 1 (dwa różne pod względem treści materiały)</w:t>
            </w:r>
          </w:p>
          <w:p w14:paraId="60925286" w14:textId="77777777" w:rsidR="002C0921" w:rsidRPr="00D77DD9" w:rsidRDefault="002C0921" w:rsidP="002C0921">
            <w:pPr>
              <w:spacing w:before="360"/>
              <w:jc w:val="center"/>
              <w:rPr>
                <w:rFonts w:ascii="Cambria" w:hAnsi="Cambria"/>
                <w:color w:val="000000"/>
                <w:sz w:val="18"/>
                <w:szCs w:val="18"/>
              </w:rPr>
            </w:pPr>
          </w:p>
        </w:tc>
        <w:tc>
          <w:tcPr>
            <w:tcW w:w="3539" w:type="dxa"/>
          </w:tcPr>
          <w:p w14:paraId="1D9FE987" w14:textId="77777777" w:rsidR="002C0921" w:rsidRPr="002C0921" w:rsidRDefault="002C0921" w:rsidP="002C0921">
            <w:pPr>
              <w:rPr>
                <w:rFonts w:ascii="Cambria" w:hAnsi="Cambria"/>
                <w:sz w:val="16"/>
                <w:szCs w:val="16"/>
              </w:rPr>
            </w:pPr>
            <w:r w:rsidRPr="002C0921">
              <w:rPr>
                <w:rFonts w:ascii="Cambria" w:hAnsi="Cambria"/>
                <w:sz w:val="16"/>
                <w:szCs w:val="16"/>
              </w:rPr>
              <w:t xml:space="preserve">W zestawie </w:t>
            </w:r>
            <w:proofErr w:type="spellStart"/>
            <w:r w:rsidRPr="002C0921">
              <w:rPr>
                <w:rFonts w:ascii="Cambria" w:hAnsi="Cambria"/>
                <w:sz w:val="16"/>
                <w:szCs w:val="16"/>
              </w:rPr>
              <w:t>szyfrowanek</w:t>
            </w:r>
            <w:proofErr w:type="spellEnd"/>
            <w:r w:rsidRPr="002C0921">
              <w:rPr>
                <w:rFonts w:ascii="Cambria" w:hAnsi="Cambria"/>
                <w:sz w:val="16"/>
                <w:szCs w:val="16"/>
              </w:rPr>
              <w:t xml:space="preserve"> 1 plansza z kodem obrazkowo- sylabowym oraz kartoniki z sylabami.</w:t>
            </w:r>
          </w:p>
          <w:p w14:paraId="123FB159" w14:textId="1ACEA295" w:rsidR="002C0921" w:rsidRPr="002C0921" w:rsidRDefault="002C0921" w:rsidP="002C0921">
            <w:pPr>
              <w:spacing w:before="360"/>
              <w:jc w:val="center"/>
              <w:rPr>
                <w:rFonts w:ascii="Cambria" w:hAnsi="Cambria"/>
                <w:sz w:val="16"/>
                <w:szCs w:val="16"/>
              </w:rPr>
            </w:pPr>
            <w:proofErr w:type="spellStart"/>
            <w:r w:rsidRPr="002C0921">
              <w:rPr>
                <w:rFonts w:ascii="Cambria" w:hAnsi="Cambria"/>
                <w:sz w:val="16"/>
                <w:szCs w:val="16"/>
              </w:rPr>
              <w:t>Szyfrowanki</w:t>
            </w:r>
            <w:proofErr w:type="spellEnd"/>
            <w:r w:rsidRPr="002C0921">
              <w:rPr>
                <w:rFonts w:ascii="Cambria" w:hAnsi="Cambria"/>
                <w:sz w:val="16"/>
                <w:szCs w:val="16"/>
              </w:rPr>
              <w:t xml:space="preserve"> służą układaniu zdań zapisanych za pomocą kodu obrazkowo-sylabowego. Zamieniając kolejno obrazki na sylaby odkrywa się zaszyfrowaną wiadomość. Zestawem wspomaga rozpoznawanie, odczytywanie i łączenie sylab w słowa i zdania, stymuluje umiejętność odkrywania i wykorzystywania w samodzielnym działaniu reguł, rozwija linearne opracowywanie informacji symbolicznych i językowych oraz myślenie analityczne, a także trenuje czytanie ze zrozumieniem.</w:t>
            </w:r>
          </w:p>
        </w:tc>
        <w:tc>
          <w:tcPr>
            <w:tcW w:w="1872" w:type="dxa"/>
            <w:vAlign w:val="center"/>
          </w:tcPr>
          <w:p w14:paraId="6874DAFC" w14:textId="497E6D9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6601DC7F" w14:textId="3A733F0C"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6(3*2)</w:t>
            </w:r>
          </w:p>
        </w:tc>
        <w:tc>
          <w:tcPr>
            <w:tcW w:w="1137" w:type="dxa"/>
          </w:tcPr>
          <w:p w14:paraId="7074E401" w14:textId="5AB0CAF4"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F5BDB78" w14:textId="507A189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1F1E2B85" w14:textId="77777777" w:rsidTr="002C0921">
        <w:tc>
          <w:tcPr>
            <w:tcW w:w="1020" w:type="dxa"/>
            <w:gridSpan w:val="2"/>
            <w:vAlign w:val="center"/>
          </w:tcPr>
          <w:p w14:paraId="1012AD19"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37876449" w14:textId="7956D087"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Ćwiczenia sylabowe do nauki czytania ,,Moje układanki. Ćwiczenia sylabowe do nauki czytania” zestaw I</w:t>
            </w:r>
          </w:p>
        </w:tc>
        <w:tc>
          <w:tcPr>
            <w:tcW w:w="3539" w:type="dxa"/>
          </w:tcPr>
          <w:p w14:paraId="5FEA1162" w14:textId="043FECFF" w:rsidR="002C0921" w:rsidRPr="002C0921" w:rsidRDefault="002C0921" w:rsidP="002C0921">
            <w:pPr>
              <w:spacing w:before="360"/>
              <w:jc w:val="center"/>
              <w:rPr>
                <w:rFonts w:ascii="Cambria" w:hAnsi="Cambria"/>
                <w:sz w:val="16"/>
                <w:szCs w:val="16"/>
              </w:rPr>
            </w:pPr>
            <w:r w:rsidRPr="002C0921">
              <w:rPr>
                <w:rFonts w:ascii="Cambria" w:hAnsi="Cambria"/>
                <w:sz w:val="16"/>
                <w:szCs w:val="16"/>
              </w:rPr>
              <w:t xml:space="preserve">Polecane dla dzieci z grupy ryzyka dysleksji. Zestaw materiał podzielony zgodnie z kolejnymi etapami symultaniczno-sekwencyjnej metody wczesnej nauki czytania Układanki są skonstruowane tak, aby w formie zabawy wykorzystać wszystkie możliwości dziecka. </w:t>
            </w:r>
            <w:r w:rsidRPr="002C0921">
              <w:rPr>
                <w:rFonts w:ascii="Cambria" w:hAnsi="Cambria"/>
                <w:sz w:val="16"/>
                <w:szCs w:val="16"/>
              </w:rPr>
              <w:br/>
              <w:t>Zestaw składa się z 21 kompletów. W skład każdego kompletu wchodzą następujące elementy: obrazek, przecięty obrazek z podpisem, podpis - cały wyraz do czytania globalnego, sylaby - wyraz rozcięty zgodnie z podziałem na sylaby format: A5</w:t>
            </w:r>
          </w:p>
        </w:tc>
        <w:tc>
          <w:tcPr>
            <w:tcW w:w="1872" w:type="dxa"/>
            <w:vAlign w:val="center"/>
          </w:tcPr>
          <w:p w14:paraId="601F13F1" w14:textId="27B4D8B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234CF312" w14:textId="24C171EB"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5A15D04E" w14:textId="4B66E9E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11E52737" w14:textId="770F1C7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18FF638D" w14:textId="77777777" w:rsidTr="002C0921">
        <w:tc>
          <w:tcPr>
            <w:tcW w:w="1020" w:type="dxa"/>
            <w:gridSpan w:val="2"/>
            <w:vAlign w:val="center"/>
          </w:tcPr>
          <w:p w14:paraId="63784C2E"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128ACBB3" w14:textId="77777777"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rPr>
              <w:t>Karty do nauki</w:t>
            </w:r>
          </w:p>
          <w:p w14:paraId="190F69C3" w14:textId="71B540DB"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czytania ,, Rozsypanki obrazkowe, sylabowe i głoskowe do nauki czytania i pisania zestaw II</w:t>
            </w:r>
          </w:p>
        </w:tc>
        <w:tc>
          <w:tcPr>
            <w:tcW w:w="3539" w:type="dxa"/>
          </w:tcPr>
          <w:p w14:paraId="42B6FE00" w14:textId="2373B553" w:rsidR="002C0921" w:rsidRPr="002C0921" w:rsidRDefault="002C0921" w:rsidP="002C0921">
            <w:pPr>
              <w:spacing w:before="360"/>
              <w:jc w:val="center"/>
              <w:rPr>
                <w:rFonts w:ascii="Cambria" w:hAnsi="Cambria"/>
                <w:sz w:val="16"/>
                <w:szCs w:val="16"/>
              </w:rPr>
            </w:pPr>
            <w:r w:rsidRPr="002C0921">
              <w:rPr>
                <w:rFonts w:ascii="Cambria" w:hAnsi="Cambria"/>
                <w:sz w:val="16"/>
                <w:szCs w:val="16"/>
              </w:rPr>
              <w:t>Na kartonikach 60 obrazków z podpisami umieszczonymi w liniaturze. Wszystkie obrazki  łatwo rozpoznawalne, a słowa pod nimi umieszczone, dzięki odstępom między literami, można bez trudu wykorzystać do ćwiczeń syntezy i analizy słuchowej i wzrokowej, doprowadzając dzieci do opanowania umiejętności czytania i pisania.</w:t>
            </w:r>
          </w:p>
        </w:tc>
        <w:tc>
          <w:tcPr>
            <w:tcW w:w="1872" w:type="dxa"/>
            <w:vAlign w:val="center"/>
          </w:tcPr>
          <w:p w14:paraId="7F592AA3" w14:textId="1405EF3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1AC5B663" w14:textId="2C3C063C"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2DF2C184" w14:textId="4629098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54F6BEB7" w14:textId="19C414D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5F6A244B" w14:textId="77777777" w:rsidTr="002C0921">
        <w:tc>
          <w:tcPr>
            <w:tcW w:w="1020" w:type="dxa"/>
            <w:gridSpan w:val="2"/>
            <w:vAlign w:val="center"/>
          </w:tcPr>
          <w:p w14:paraId="189ACF5F"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06123D5E" w14:textId="5185FF8D"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Drewniane klocki- alfabet ABC</w:t>
            </w:r>
          </w:p>
        </w:tc>
        <w:tc>
          <w:tcPr>
            <w:tcW w:w="3539" w:type="dxa"/>
          </w:tcPr>
          <w:p w14:paraId="443BEC12" w14:textId="28FFFDF5" w:rsidR="002C0921" w:rsidRPr="002C0921" w:rsidRDefault="002C0921" w:rsidP="002C0921">
            <w:pPr>
              <w:spacing w:before="360"/>
              <w:jc w:val="center"/>
              <w:rPr>
                <w:rFonts w:ascii="Cambria" w:hAnsi="Cambria"/>
                <w:sz w:val="16"/>
                <w:szCs w:val="16"/>
              </w:rPr>
            </w:pPr>
            <w:r w:rsidRPr="002C0921">
              <w:rPr>
                <w:rFonts w:ascii="Cambria" w:hAnsi="Cambria"/>
                <w:sz w:val="16"/>
                <w:szCs w:val="16"/>
              </w:rPr>
              <w:t xml:space="preserve">Zestawy drewnianych kostek z nadrukami wielkich oraz małych liter alfabetu. W zestawie sześciennych 12 </w:t>
            </w:r>
            <w:proofErr w:type="spellStart"/>
            <w:r w:rsidRPr="002C0921">
              <w:rPr>
                <w:rFonts w:ascii="Cambria" w:hAnsi="Cambria"/>
                <w:sz w:val="16"/>
                <w:szCs w:val="16"/>
              </w:rPr>
              <w:t>elem</w:t>
            </w:r>
            <w:proofErr w:type="spellEnd"/>
            <w:r w:rsidRPr="002C0921">
              <w:rPr>
                <w:rFonts w:ascii="Cambria" w:hAnsi="Cambria"/>
                <w:sz w:val="16"/>
                <w:szCs w:val="16"/>
              </w:rPr>
              <w:t>. o wym. boku ok. 3 cm.</w:t>
            </w:r>
          </w:p>
        </w:tc>
        <w:tc>
          <w:tcPr>
            <w:tcW w:w="1872" w:type="dxa"/>
            <w:vAlign w:val="center"/>
          </w:tcPr>
          <w:p w14:paraId="04C8E810" w14:textId="3A9A159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2A7B6809" w14:textId="15C7F8AD"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2</w:t>
            </w:r>
          </w:p>
        </w:tc>
        <w:tc>
          <w:tcPr>
            <w:tcW w:w="1137" w:type="dxa"/>
          </w:tcPr>
          <w:p w14:paraId="5B52D9EA" w14:textId="2F5F777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147ECC23" w14:textId="12604FA7"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5894BABD" w14:textId="77777777" w:rsidTr="002C0921">
        <w:tc>
          <w:tcPr>
            <w:tcW w:w="1020" w:type="dxa"/>
            <w:gridSpan w:val="2"/>
            <w:vAlign w:val="center"/>
          </w:tcPr>
          <w:p w14:paraId="05FF3953"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1CA9B6F1" w14:textId="77777777"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rPr>
              <w:t>Literki magnetyczne wielkie</w:t>
            </w:r>
          </w:p>
          <w:p w14:paraId="2B46E418" w14:textId="77777777" w:rsidR="002C0921" w:rsidRPr="00D77DD9" w:rsidRDefault="002C0921" w:rsidP="002C0921">
            <w:pPr>
              <w:spacing w:before="360"/>
              <w:jc w:val="center"/>
              <w:rPr>
                <w:rFonts w:ascii="Cambria" w:hAnsi="Cambria"/>
                <w:color w:val="000000"/>
                <w:sz w:val="18"/>
                <w:szCs w:val="18"/>
              </w:rPr>
            </w:pPr>
          </w:p>
        </w:tc>
        <w:tc>
          <w:tcPr>
            <w:tcW w:w="3539" w:type="dxa"/>
          </w:tcPr>
          <w:p w14:paraId="1D3E2633" w14:textId="7FBE5A72" w:rsidR="002C0921" w:rsidRPr="002C0921" w:rsidRDefault="002C0921" w:rsidP="002C0921">
            <w:pPr>
              <w:spacing w:before="360"/>
              <w:jc w:val="center"/>
              <w:rPr>
                <w:rFonts w:ascii="Cambria" w:hAnsi="Cambria"/>
                <w:sz w:val="16"/>
                <w:szCs w:val="16"/>
              </w:rPr>
            </w:pPr>
            <w:r w:rsidRPr="002C0921">
              <w:rPr>
                <w:rFonts w:ascii="Cambria" w:hAnsi="Cambria"/>
                <w:sz w:val="16"/>
                <w:szCs w:val="16"/>
              </w:rPr>
              <w:t xml:space="preserve">Dla dzieci zaczynających naukę czytania. Literki łatwo przyczepia się do tablicy a także do tapet magnetycznych. Wykonane ze sklejki. Z każdej literki po 2 do 6 szt. </w:t>
            </w:r>
            <w:r w:rsidRPr="002C0921">
              <w:rPr>
                <w:rFonts w:ascii="Cambria" w:hAnsi="Cambria"/>
                <w:color w:val="000000"/>
                <w:sz w:val="16"/>
                <w:szCs w:val="16"/>
              </w:rPr>
              <w:t>Min. 50 szt. w zestawie.</w:t>
            </w:r>
          </w:p>
        </w:tc>
        <w:tc>
          <w:tcPr>
            <w:tcW w:w="1872" w:type="dxa"/>
            <w:vAlign w:val="center"/>
          </w:tcPr>
          <w:p w14:paraId="59A9365F" w14:textId="58B119F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4B97C98E" w14:textId="339BC643"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191C2DC5" w14:textId="7C7771B0"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6914A898" w14:textId="13DC8174"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1F46D63C" w14:textId="77777777" w:rsidTr="002C0921">
        <w:tc>
          <w:tcPr>
            <w:tcW w:w="1020" w:type="dxa"/>
            <w:gridSpan w:val="2"/>
            <w:vAlign w:val="center"/>
          </w:tcPr>
          <w:p w14:paraId="5CCCD799"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3977FAD9" w14:textId="35DBF28D"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Historyjki obrazkowe do ćwiczeń językowych</w:t>
            </w:r>
          </w:p>
        </w:tc>
        <w:tc>
          <w:tcPr>
            <w:tcW w:w="3539" w:type="dxa"/>
          </w:tcPr>
          <w:p w14:paraId="44A0BB54" w14:textId="77777777" w:rsidR="002C0921" w:rsidRPr="002C0921" w:rsidRDefault="002C0921" w:rsidP="002C0921">
            <w:pPr>
              <w:jc w:val="both"/>
              <w:rPr>
                <w:rFonts w:ascii="Cambria" w:hAnsi="Cambria"/>
                <w:sz w:val="16"/>
                <w:szCs w:val="16"/>
              </w:rPr>
            </w:pPr>
            <w:r w:rsidRPr="002C0921">
              <w:rPr>
                <w:rFonts w:ascii="Cambria" w:hAnsi="Cambria"/>
                <w:sz w:val="16"/>
                <w:szCs w:val="16"/>
              </w:rPr>
              <w:t>Historyjki obrazkowe do ćwiczeń językowych, nauki rozpoznawania i rekonstrukcji przebiegu zdarzeń, rozwijają logiczne myślenie, poszerzają słownictwo. Historyjki z humorem i pomysłem zachęcają do opowiadania o przygodach pana Jakuba.</w:t>
            </w:r>
          </w:p>
          <w:p w14:paraId="0EA97AE0" w14:textId="653F5F5A" w:rsidR="002C0921" w:rsidRPr="002C0921" w:rsidRDefault="002C0921" w:rsidP="002C0921">
            <w:pPr>
              <w:spacing w:before="360"/>
              <w:jc w:val="center"/>
              <w:rPr>
                <w:rFonts w:ascii="Cambria" w:hAnsi="Cambria"/>
                <w:sz w:val="16"/>
                <w:szCs w:val="16"/>
              </w:rPr>
            </w:pPr>
            <w:r w:rsidRPr="002C0921">
              <w:rPr>
                <w:rFonts w:ascii="Cambria" w:hAnsi="Cambria"/>
                <w:sz w:val="16"/>
                <w:szCs w:val="16"/>
              </w:rPr>
              <w:t>W zestawie: 40 serii po 4 obrazki w każdej- łącznie 160 kart.</w:t>
            </w:r>
          </w:p>
        </w:tc>
        <w:tc>
          <w:tcPr>
            <w:tcW w:w="1872" w:type="dxa"/>
            <w:vAlign w:val="center"/>
          </w:tcPr>
          <w:p w14:paraId="4ADF30BF" w14:textId="749EE44E"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6F5DE806" w14:textId="7A11C1C4"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009B29D1" w14:textId="0D515C2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5B9FDF50" w14:textId="0D5EF31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743DB856" w14:textId="77777777" w:rsidTr="002C0921">
        <w:tc>
          <w:tcPr>
            <w:tcW w:w="1020" w:type="dxa"/>
            <w:gridSpan w:val="2"/>
            <w:vAlign w:val="center"/>
          </w:tcPr>
          <w:p w14:paraId="7B957663"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2FEBB5D1" w14:textId="51F4CB23"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Gramatyka dla najmłodszych. JAKI, JAKA, JAKIE? Odmiana przymiotnika przez rodzaje.</w:t>
            </w:r>
          </w:p>
        </w:tc>
        <w:tc>
          <w:tcPr>
            <w:tcW w:w="3539" w:type="dxa"/>
          </w:tcPr>
          <w:p w14:paraId="42D9232B" w14:textId="4B39F7BB" w:rsidR="002C0921" w:rsidRPr="002C0921" w:rsidRDefault="002C0921" w:rsidP="002C0921">
            <w:pPr>
              <w:spacing w:before="360"/>
              <w:jc w:val="center"/>
              <w:rPr>
                <w:rFonts w:ascii="Cambria" w:hAnsi="Cambria"/>
                <w:sz w:val="16"/>
                <w:szCs w:val="16"/>
              </w:rPr>
            </w:pPr>
            <w:r w:rsidRPr="002C0921">
              <w:rPr>
                <w:rFonts w:ascii="Cambria" w:hAnsi="Cambria"/>
                <w:sz w:val="16"/>
                <w:szCs w:val="16"/>
              </w:rPr>
              <w:t>Pomoc uczy prawidłowej odmiany przymiotników, a w efekcie poprawnego ich stosowania w budowanych przez dziecko wypowiedziach. Do gry dołączone są karty pracy, gdzie zadaniem dziecka jest dopisanie do obrazka cech przedmiotu, jaki się na nim znajduje. Pomoc składa się z: 54 kart z obrazkami, 50 żetonów , 13 kart pracy w formacie A4</w:t>
            </w:r>
          </w:p>
        </w:tc>
        <w:tc>
          <w:tcPr>
            <w:tcW w:w="1872" w:type="dxa"/>
          </w:tcPr>
          <w:p w14:paraId="00AAE487" w14:textId="77DF0BE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370DBB1A" w14:textId="16437CB5"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24CFA6CB" w14:textId="05484D1C"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D3E9096" w14:textId="0E9FA84C"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48955846" w14:textId="77777777" w:rsidTr="002C0921">
        <w:tc>
          <w:tcPr>
            <w:tcW w:w="1020" w:type="dxa"/>
            <w:gridSpan w:val="2"/>
            <w:vAlign w:val="center"/>
          </w:tcPr>
          <w:p w14:paraId="7ED5A004"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3721D53B" w14:textId="77777777"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rPr>
              <w:t>Gra edukacyjna Scrabble Junior</w:t>
            </w:r>
          </w:p>
          <w:p w14:paraId="6468C57E" w14:textId="77777777" w:rsidR="002C0921" w:rsidRPr="00D77DD9" w:rsidRDefault="002C0921" w:rsidP="002C0921">
            <w:pPr>
              <w:spacing w:before="360"/>
              <w:jc w:val="center"/>
              <w:rPr>
                <w:rFonts w:ascii="Cambria" w:hAnsi="Cambria"/>
                <w:color w:val="000000"/>
                <w:sz w:val="18"/>
                <w:szCs w:val="18"/>
              </w:rPr>
            </w:pPr>
          </w:p>
        </w:tc>
        <w:tc>
          <w:tcPr>
            <w:tcW w:w="3539" w:type="dxa"/>
          </w:tcPr>
          <w:p w14:paraId="3F959B98" w14:textId="09E19A54" w:rsidR="002C0921" w:rsidRPr="002C0921" w:rsidRDefault="002C0921" w:rsidP="002C0921">
            <w:pPr>
              <w:spacing w:before="360"/>
              <w:jc w:val="center"/>
              <w:rPr>
                <w:rFonts w:ascii="Cambria" w:hAnsi="Cambria"/>
                <w:sz w:val="16"/>
                <w:szCs w:val="16"/>
              </w:rPr>
            </w:pPr>
            <w:r w:rsidRPr="002C0921">
              <w:rPr>
                <w:rFonts w:ascii="Cambria" w:hAnsi="Cambria"/>
                <w:sz w:val="16"/>
                <w:szCs w:val="16"/>
              </w:rPr>
              <w:t xml:space="preserve">Dwustronna plansza. Błękitna strona dla młodszych dzieci – na niej trzeba skojarzyć połączone ze sobą wyrazy z ilustracjami. Plansza druga, kolorowa, to bardziej złożona gra dla </w:t>
            </w:r>
            <w:r w:rsidRPr="002C0921">
              <w:rPr>
                <w:rFonts w:ascii="Cambria" w:hAnsi="Cambria"/>
                <w:sz w:val="16"/>
                <w:szCs w:val="16"/>
              </w:rPr>
              <w:lastRenderedPageBreak/>
              <w:t>starszych dzieci. Uczy alfabetu, nowych słów i pisowni wyrazów. Dzieci poznają również zasady rozwiązywania krzyżówki. W zestawie: dwustronna plansza, płytki z literkami, żetony, woreczek.</w:t>
            </w:r>
          </w:p>
        </w:tc>
        <w:tc>
          <w:tcPr>
            <w:tcW w:w="1872" w:type="dxa"/>
          </w:tcPr>
          <w:p w14:paraId="226D5F59" w14:textId="0CB9664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lastRenderedPageBreak/>
              <w:t>zestaw</w:t>
            </w:r>
          </w:p>
        </w:tc>
        <w:tc>
          <w:tcPr>
            <w:tcW w:w="958" w:type="dxa"/>
            <w:vAlign w:val="center"/>
          </w:tcPr>
          <w:p w14:paraId="58EF9460" w14:textId="0CB9AF0F"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7A1C05CE" w14:textId="41C2ECF6"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2017B55C" w14:textId="1E082C46"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5AD60034" w14:textId="77777777" w:rsidTr="002C0921">
        <w:tc>
          <w:tcPr>
            <w:tcW w:w="1020" w:type="dxa"/>
            <w:gridSpan w:val="2"/>
            <w:vAlign w:val="center"/>
          </w:tcPr>
          <w:p w14:paraId="246844B5"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4F208DF9" w14:textId="27FE1845"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Karty- strategie uczenia się</w:t>
            </w:r>
          </w:p>
        </w:tc>
        <w:tc>
          <w:tcPr>
            <w:tcW w:w="3539" w:type="dxa"/>
          </w:tcPr>
          <w:p w14:paraId="2DACAD8E" w14:textId="2EEA3061" w:rsidR="002C0921" w:rsidRPr="002C0921" w:rsidRDefault="002C0921" w:rsidP="002C0921">
            <w:pPr>
              <w:spacing w:before="360"/>
              <w:jc w:val="center"/>
              <w:rPr>
                <w:rFonts w:ascii="Cambria" w:hAnsi="Cambria"/>
                <w:sz w:val="16"/>
                <w:szCs w:val="16"/>
              </w:rPr>
            </w:pPr>
            <w:r w:rsidRPr="002C0921">
              <w:rPr>
                <w:rFonts w:ascii="Cambria" w:hAnsi="Cambria"/>
                <w:sz w:val="16"/>
                <w:szCs w:val="16"/>
              </w:rPr>
              <w:t>Zestaw 20 graficznych kart e</w:t>
            </w:r>
            <w:r w:rsidRPr="002C0921">
              <w:rPr>
                <w:rFonts w:ascii="Cambria" w:hAnsi="Cambria"/>
                <w:bCs/>
                <w:sz w:val="16"/>
                <w:szCs w:val="16"/>
              </w:rPr>
              <w:t>dukacyjnych dla dzieci i młodzieży z inspiracjami, jak skutecznie i pozytywnie się uczyć</w:t>
            </w:r>
            <w:r w:rsidRPr="002C0921">
              <w:rPr>
                <w:rFonts w:ascii="Cambria" w:hAnsi="Cambria"/>
                <w:sz w:val="16"/>
                <w:szCs w:val="16"/>
              </w:rPr>
              <w:t xml:space="preserve"> opartych na 4 strategiach: fizjologicznych, motywacyjnych, </w:t>
            </w:r>
            <w:proofErr w:type="spellStart"/>
            <w:r w:rsidRPr="002C0921">
              <w:rPr>
                <w:rFonts w:ascii="Cambria" w:hAnsi="Cambria"/>
                <w:sz w:val="16"/>
                <w:szCs w:val="16"/>
              </w:rPr>
              <w:t>metapoznawczych</w:t>
            </w:r>
            <w:proofErr w:type="spellEnd"/>
            <w:r w:rsidRPr="002C0921">
              <w:rPr>
                <w:rFonts w:ascii="Cambria" w:hAnsi="Cambria"/>
                <w:sz w:val="16"/>
                <w:szCs w:val="16"/>
              </w:rPr>
              <w:t xml:space="preserve"> i poznawczych</w:t>
            </w:r>
            <w:r w:rsidRPr="002C0921">
              <w:rPr>
                <w:rFonts w:ascii="Cambria" w:hAnsi="Cambria"/>
                <w:bCs/>
                <w:sz w:val="16"/>
                <w:szCs w:val="16"/>
              </w:rPr>
              <w:t>- pomoc dydaktyczna dla wychowawców, nauczycieli, pedagogów, psychologów.</w:t>
            </w:r>
          </w:p>
        </w:tc>
        <w:tc>
          <w:tcPr>
            <w:tcW w:w="1872" w:type="dxa"/>
          </w:tcPr>
          <w:p w14:paraId="2EF36878" w14:textId="563440F4"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4AFB835B" w14:textId="4A7D94E9"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2DEB2A01" w14:textId="6E095F46"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31B72A14" w14:textId="3A9749E7"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7D623C5F" w14:textId="77777777" w:rsidTr="002C0921">
        <w:tc>
          <w:tcPr>
            <w:tcW w:w="1020" w:type="dxa"/>
            <w:gridSpan w:val="2"/>
            <w:vAlign w:val="center"/>
          </w:tcPr>
          <w:p w14:paraId="5ED2BAE8"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59F5CEC1" w14:textId="77777777"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rPr>
              <w:t>Zestaw kart edukacyjnych- ,,Mapa emocji- plansze z kartami”</w:t>
            </w:r>
          </w:p>
          <w:p w14:paraId="55594553" w14:textId="77777777" w:rsidR="002C0921" w:rsidRPr="00D77DD9" w:rsidRDefault="002C0921" w:rsidP="002C0921">
            <w:pPr>
              <w:spacing w:before="360"/>
              <w:jc w:val="center"/>
              <w:rPr>
                <w:rFonts w:ascii="Cambria" w:hAnsi="Cambria"/>
                <w:color w:val="000000"/>
                <w:sz w:val="18"/>
                <w:szCs w:val="18"/>
              </w:rPr>
            </w:pPr>
          </w:p>
        </w:tc>
        <w:tc>
          <w:tcPr>
            <w:tcW w:w="3539" w:type="dxa"/>
          </w:tcPr>
          <w:p w14:paraId="07857853" w14:textId="694EC4FD" w:rsidR="002C0921" w:rsidRPr="002C0921" w:rsidRDefault="002C0921" w:rsidP="002C0921">
            <w:pPr>
              <w:spacing w:before="360"/>
              <w:jc w:val="center"/>
              <w:rPr>
                <w:rFonts w:ascii="Cambria" w:hAnsi="Cambria"/>
                <w:sz w:val="16"/>
                <w:szCs w:val="16"/>
              </w:rPr>
            </w:pPr>
            <w:r w:rsidRPr="002C0921">
              <w:rPr>
                <w:rFonts w:ascii="Cambria" w:hAnsi="Cambria"/>
                <w:sz w:val="16"/>
                <w:szCs w:val="16"/>
              </w:rPr>
              <w:t>Zestaw do nauki rozpoznawania emocji, oswajania ich oraz nauczenia się radzenia sobie z nimi.</w:t>
            </w:r>
            <w:r w:rsidRPr="002C0921">
              <w:rPr>
                <w:rFonts w:ascii="Cambria" w:hAnsi="Cambria"/>
                <w:sz w:val="16"/>
                <w:szCs w:val="16"/>
              </w:rPr>
              <w:br/>
              <w:t>Skład zestawu:  plansza z matrycą Mapy Emocji, 40 kart Sygnały z ciała, 30 kart Czego teraz potrzebuję, 32 karty Emocje</w:t>
            </w:r>
          </w:p>
        </w:tc>
        <w:tc>
          <w:tcPr>
            <w:tcW w:w="1872" w:type="dxa"/>
          </w:tcPr>
          <w:p w14:paraId="5CC56255" w14:textId="6E568050"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1B5A4746" w14:textId="4EC68CE7"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5</w:t>
            </w:r>
          </w:p>
        </w:tc>
        <w:tc>
          <w:tcPr>
            <w:tcW w:w="1137" w:type="dxa"/>
          </w:tcPr>
          <w:p w14:paraId="716D0D96" w14:textId="7898EC5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7FAF266E" w14:textId="58FAFFE7"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1719FD91" w14:textId="77777777" w:rsidTr="002C0921">
        <w:tc>
          <w:tcPr>
            <w:tcW w:w="1020" w:type="dxa"/>
            <w:gridSpan w:val="2"/>
            <w:vAlign w:val="center"/>
          </w:tcPr>
          <w:p w14:paraId="3CB316CD"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3D7E8DEA" w14:textId="4609AB16"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Gra terapeutyczna- ,,</w:t>
            </w:r>
            <w:r w:rsidRPr="00D77DD9">
              <w:rPr>
                <w:rFonts w:ascii="Cambria" w:hAnsi="Cambria"/>
                <w:bCs/>
                <w:color w:val="000000"/>
                <w:sz w:val="18"/>
                <w:szCs w:val="18"/>
              </w:rPr>
              <w:t>Zagraj o (swój) lęk - gra terapeutyczna pomagająca lepiej radzić sobie z lękiem</w:t>
            </w:r>
          </w:p>
        </w:tc>
        <w:tc>
          <w:tcPr>
            <w:tcW w:w="3539" w:type="dxa"/>
          </w:tcPr>
          <w:p w14:paraId="720AB90F" w14:textId="0DE81041" w:rsidR="002C0921" w:rsidRPr="002C0921" w:rsidRDefault="002C0921" w:rsidP="002C0921">
            <w:pPr>
              <w:spacing w:before="360"/>
              <w:jc w:val="center"/>
              <w:rPr>
                <w:rFonts w:ascii="Cambria" w:hAnsi="Cambria"/>
                <w:color w:val="000000"/>
                <w:sz w:val="16"/>
                <w:szCs w:val="16"/>
              </w:rPr>
            </w:pPr>
            <w:r w:rsidRPr="002C0921">
              <w:rPr>
                <w:rFonts w:ascii="Cambria" w:hAnsi="Cambria"/>
                <w:sz w:val="16"/>
                <w:szCs w:val="16"/>
              </w:rPr>
              <w:t>W zestawie:</w:t>
            </w:r>
            <w:r w:rsidRPr="002C0921">
              <w:rPr>
                <w:rFonts w:ascii="Cambria" w:hAnsi="Cambria"/>
                <w:color w:val="5B9BD5" w:themeColor="accent1"/>
                <w:sz w:val="16"/>
                <w:szCs w:val="16"/>
              </w:rPr>
              <w:t xml:space="preserve"> </w:t>
            </w:r>
            <w:r w:rsidRPr="002C0921">
              <w:rPr>
                <w:rFonts w:ascii="Cambria" w:hAnsi="Cambria"/>
                <w:sz w:val="16"/>
                <w:szCs w:val="16"/>
              </w:rPr>
              <w:t xml:space="preserve">plansza, pionki, kostka, zestawy kart, które pomagają lepiej radzić sobie z lękiem, karty pułapki, małe żetony </w:t>
            </w:r>
            <w:proofErr w:type="spellStart"/>
            <w:r w:rsidRPr="002C0921">
              <w:rPr>
                <w:rFonts w:ascii="Cambria" w:hAnsi="Cambria"/>
                <w:sz w:val="16"/>
                <w:szCs w:val="16"/>
              </w:rPr>
              <w:t>supermocy</w:t>
            </w:r>
            <w:proofErr w:type="spellEnd"/>
          </w:p>
        </w:tc>
        <w:tc>
          <w:tcPr>
            <w:tcW w:w="1872" w:type="dxa"/>
            <w:vAlign w:val="center"/>
          </w:tcPr>
          <w:p w14:paraId="3B1722E0" w14:textId="494B8A70"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sztuka</w:t>
            </w:r>
          </w:p>
        </w:tc>
        <w:tc>
          <w:tcPr>
            <w:tcW w:w="958" w:type="dxa"/>
            <w:vAlign w:val="center"/>
          </w:tcPr>
          <w:p w14:paraId="01A1AF30" w14:textId="32186717"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6</w:t>
            </w:r>
          </w:p>
        </w:tc>
        <w:tc>
          <w:tcPr>
            <w:tcW w:w="1137" w:type="dxa"/>
          </w:tcPr>
          <w:p w14:paraId="32CA86AD" w14:textId="1DAF1B9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1E9D6435" w14:textId="30382AB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27BC597E" w14:textId="77777777" w:rsidTr="002C0921">
        <w:tc>
          <w:tcPr>
            <w:tcW w:w="1020" w:type="dxa"/>
            <w:gridSpan w:val="2"/>
            <w:vAlign w:val="center"/>
          </w:tcPr>
          <w:p w14:paraId="5B215743"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top w:val="nil"/>
            </w:tcBorders>
            <w:vAlign w:val="center"/>
          </w:tcPr>
          <w:p w14:paraId="7BF5572F" w14:textId="77777777" w:rsidR="002C0921" w:rsidRPr="00D77DD9" w:rsidRDefault="002C0921" w:rsidP="002C0921">
            <w:pPr>
              <w:jc w:val="center"/>
              <w:rPr>
                <w:rFonts w:ascii="Cambria" w:hAnsi="Cambria"/>
                <w:sz w:val="18"/>
                <w:szCs w:val="18"/>
                <w:lang w:eastAsia="en-US"/>
              </w:rPr>
            </w:pPr>
            <w:r w:rsidRPr="00D77DD9">
              <w:rPr>
                <w:rFonts w:ascii="Cambria" w:hAnsi="Cambria"/>
                <w:sz w:val="18"/>
                <w:szCs w:val="18"/>
                <w:lang w:eastAsia="en-US"/>
              </w:rPr>
              <w:t>Program komputerowy: ,,</w:t>
            </w:r>
            <w:proofErr w:type="spellStart"/>
            <w:r w:rsidRPr="00D77DD9">
              <w:rPr>
                <w:rFonts w:ascii="Cambria" w:hAnsi="Cambria"/>
                <w:sz w:val="18"/>
                <w:szCs w:val="18"/>
                <w:lang w:eastAsia="en-US"/>
              </w:rPr>
              <w:t>Eduterapeutica</w:t>
            </w:r>
            <w:proofErr w:type="spellEnd"/>
            <w:r w:rsidRPr="00D77DD9">
              <w:rPr>
                <w:rFonts w:ascii="Cambria" w:hAnsi="Cambria"/>
                <w:sz w:val="18"/>
                <w:szCs w:val="18"/>
                <w:lang w:eastAsia="en-US"/>
              </w:rPr>
              <w:t xml:space="preserve"> </w:t>
            </w:r>
            <w:proofErr w:type="spellStart"/>
            <w:r w:rsidRPr="00D77DD9">
              <w:rPr>
                <w:rFonts w:ascii="Cambria" w:hAnsi="Cambria"/>
                <w:sz w:val="18"/>
                <w:szCs w:val="18"/>
                <w:lang w:eastAsia="en-US"/>
              </w:rPr>
              <w:t>lux</w:t>
            </w:r>
            <w:proofErr w:type="spellEnd"/>
            <w:r w:rsidRPr="00D77DD9">
              <w:rPr>
                <w:rFonts w:ascii="Cambria" w:hAnsi="Cambria"/>
                <w:sz w:val="18"/>
                <w:szCs w:val="18"/>
                <w:lang w:eastAsia="en-US"/>
              </w:rPr>
              <w:t xml:space="preserve"> Problemy wychowawcze. Emocje”</w:t>
            </w:r>
          </w:p>
          <w:p w14:paraId="291D94A6" w14:textId="77777777" w:rsidR="002C0921" w:rsidRPr="00D77DD9" w:rsidRDefault="002C0921" w:rsidP="002C0921">
            <w:pPr>
              <w:spacing w:before="360"/>
              <w:jc w:val="center"/>
              <w:rPr>
                <w:rFonts w:ascii="Cambria" w:hAnsi="Cambria"/>
                <w:color w:val="000000"/>
                <w:sz w:val="18"/>
                <w:szCs w:val="18"/>
              </w:rPr>
            </w:pPr>
          </w:p>
        </w:tc>
        <w:tc>
          <w:tcPr>
            <w:tcW w:w="3539" w:type="dxa"/>
          </w:tcPr>
          <w:p w14:paraId="04B6C45A" w14:textId="1AC44823" w:rsidR="002C0921" w:rsidRPr="002C0921" w:rsidRDefault="002C0921" w:rsidP="002C0921">
            <w:pPr>
              <w:spacing w:before="360"/>
              <w:jc w:val="center"/>
              <w:rPr>
                <w:rFonts w:ascii="Cambria" w:hAnsi="Cambria"/>
                <w:color w:val="000000"/>
                <w:sz w:val="16"/>
                <w:szCs w:val="16"/>
              </w:rPr>
            </w:pPr>
            <w:r w:rsidRPr="002C0921">
              <w:rPr>
                <w:rFonts w:ascii="Cambria" w:hAnsi="Cambria"/>
                <w:sz w:val="16"/>
                <w:szCs w:val="16"/>
              </w:rPr>
              <w:t>Program komputerowy. Zbiór kilkuset dokumentów, konspektów i pomocy dydaktycznych w wersji elektronicznej, który kompleksowo wspiera szkołę w problemach : psychologicznych i społecznych uczniów w różnym wieku. Materiały dla nauczycieli: poradniki metodyczne podzielone na moduły tematyczne i grupy wiekowe uczniów, scenariusze zajęć wychowawczych oraz materiały do ich prowadzenia, prezentacje tematyczne (w tym na wywiadówki dla rodziców) oraz poradniki. Dla rodziców: ulotki informacyjne dla rodziców.</w:t>
            </w:r>
          </w:p>
        </w:tc>
        <w:tc>
          <w:tcPr>
            <w:tcW w:w="1872" w:type="dxa"/>
          </w:tcPr>
          <w:p w14:paraId="6EDC644A" w14:textId="50987B15"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sztuka</w:t>
            </w:r>
          </w:p>
        </w:tc>
        <w:tc>
          <w:tcPr>
            <w:tcW w:w="958" w:type="dxa"/>
            <w:vAlign w:val="center"/>
          </w:tcPr>
          <w:p w14:paraId="18006FBC" w14:textId="6D37A9C8"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63CB34B8" w14:textId="61C18DC6"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05B2643E" w14:textId="75CB9A99"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12714B17" w14:textId="77777777" w:rsidTr="002C0921">
        <w:tc>
          <w:tcPr>
            <w:tcW w:w="1020" w:type="dxa"/>
            <w:gridSpan w:val="2"/>
            <w:vAlign w:val="center"/>
          </w:tcPr>
          <w:p w14:paraId="7FC20EBC"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0E1EB15F" w14:textId="77777777"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rPr>
              <w:t>,,Puzzle – Odpady. JAK DŁUGO SIĘ ROZKŁADAJĄ?”</w:t>
            </w:r>
          </w:p>
          <w:p w14:paraId="52BC4BF0" w14:textId="77777777" w:rsidR="002C0921" w:rsidRPr="00D77DD9" w:rsidRDefault="002C0921" w:rsidP="002C0921">
            <w:pPr>
              <w:spacing w:before="360"/>
              <w:jc w:val="center"/>
              <w:rPr>
                <w:rFonts w:ascii="Cambria" w:hAnsi="Cambria"/>
                <w:color w:val="000000"/>
                <w:sz w:val="18"/>
                <w:szCs w:val="18"/>
              </w:rPr>
            </w:pPr>
          </w:p>
        </w:tc>
        <w:tc>
          <w:tcPr>
            <w:tcW w:w="3539" w:type="dxa"/>
          </w:tcPr>
          <w:p w14:paraId="54238E48" w14:textId="771014DE" w:rsidR="002C0921" w:rsidRPr="002C0921" w:rsidRDefault="002C0921" w:rsidP="002C0921">
            <w:pPr>
              <w:spacing w:before="360"/>
              <w:jc w:val="center"/>
              <w:rPr>
                <w:rFonts w:ascii="Cambria" w:hAnsi="Cambria"/>
                <w:color w:val="000000"/>
                <w:sz w:val="16"/>
                <w:szCs w:val="16"/>
              </w:rPr>
            </w:pPr>
            <w:r w:rsidRPr="002C0921">
              <w:rPr>
                <w:rFonts w:ascii="Cambria" w:hAnsi="Cambria"/>
                <w:bCs/>
                <w:kern w:val="2"/>
                <w:sz w:val="16"/>
                <w:szCs w:val="16"/>
              </w:rPr>
              <w:lastRenderedPageBreak/>
              <w:t xml:space="preserve">88 elementów + podkładka, w zamykanym pudełku dopasowanym rozmiarem do wielkości </w:t>
            </w:r>
            <w:r w:rsidRPr="002C0921">
              <w:rPr>
                <w:rFonts w:ascii="Cambria" w:hAnsi="Cambria"/>
                <w:bCs/>
                <w:kern w:val="2"/>
                <w:sz w:val="16"/>
                <w:szCs w:val="16"/>
              </w:rPr>
              <w:lastRenderedPageBreak/>
              <w:t>puzzli. Puzzle pokazują czas rozkładu odpadów.</w:t>
            </w:r>
          </w:p>
        </w:tc>
        <w:tc>
          <w:tcPr>
            <w:tcW w:w="1872" w:type="dxa"/>
          </w:tcPr>
          <w:p w14:paraId="1CBA29F4" w14:textId="55FFDF3A"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lastRenderedPageBreak/>
              <w:t>sztuka</w:t>
            </w:r>
          </w:p>
        </w:tc>
        <w:tc>
          <w:tcPr>
            <w:tcW w:w="958" w:type="dxa"/>
            <w:vAlign w:val="center"/>
          </w:tcPr>
          <w:p w14:paraId="2CE84178" w14:textId="0B7941FD"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6</w:t>
            </w:r>
          </w:p>
        </w:tc>
        <w:tc>
          <w:tcPr>
            <w:tcW w:w="1137" w:type="dxa"/>
          </w:tcPr>
          <w:p w14:paraId="65246B8A" w14:textId="5968C7AF"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13E69E5" w14:textId="1EF6E3E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46E3A123" w14:textId="77777777" w:rsidTr="002C0921">
        <w:tc>
          <w:tcPr>
            <w:tcW w:w="1020" w:type="dxa"/>
            <w:gridSpan w:val="2"/>
            <w:vAlign w:val="center"/>
          </w:tcPr>
          <w:p w14:paraId="1F5A5D1E"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4A873066" w14:textId="77777777" w:rsidR="002C0921" w:rsidRPr="00D77DD9" w:rsidRDefault="002C0921" w:rsidP="002C0921">
            <w:pPr>
              <w:jc w:val="center"/>
              <w:rPr>
                <w:rFonts w:ascii="Cambria" w:hAnsi="Cambria"/>
                <w:sz w:val="18"/>
                <w:szCs w:val="18"/>
                <w:lang w:eastAsia="en-US"/>
              </w:rPr>
            </w:pPr>
            <w:r w:rsidRPr="00D77DD9">
              <w:rPr>
                <w:rFonts w:ascii="Cambria" w:hAnsi="Cambria"/>
                <w:sz w:val="18"/>
                <w:szCs w:val="18"/>
                <w:lang w:eastAsia="en-US"/>
              </w:rPr>
              <w:t xml:space="preserve">Encyklopedyczny poradnik- </w:t>
            </w:r>
            <w:r w:rsidRPr="00D77DD9">
              <w:rPr>
                <w:rFonts w:ascii="Cambria" w:hAnsi="Cambria"/>
                <w:bCs/>
                <w:sz w:val="18"/>
                <w:szCs w:val="18"/>
                <w:lang w:eastAsia="en-US"/>
              </w:rPr>
              <w:t>Odpady i recykling”</w:t>
            </w:r>
          </w:p>
          <w:p w14:paraId="68B2FE5F" w14:textId="77777777" w:rsidR="002C0921" w:rsidRPr="00D77DD9" w:rsidRDefault="002C0921" w:rsidP="002C0921">
            <w:pPr>
              <w:spacing w:before="360"/>
              <w:jc w:val="center"/>
              <w:rPr>
                <w:rFonts w:ascii="Cambria" w:hAnsi="Cambria"/>
                <w:color w:val="000000"/>
                <w:sz w:val="18"/>
                <w:szCs w:val="18"/>
              </w:rPr>
            </w:pPr>
          </w:p>
        </w:tc>
        <w:tc>
          <w:tcPr>
            <w:tcW w:w="3539" w:type="dxa"/>
          </w:tcPr>
          <w:p w14:paraId="4A3DDD82" w14:textId="3EFD84A8" w:rsidR="002C0921" w:rsidRPr="002C0921" w:rsidRDefault="002C0921" w:rsidP="002C0921">
            <w:pPr>
              <w:spacing w:before="360"/>
              <w:jc w:val="center"/>
              <w:rPr>
                <w:rFonts w:ascii="Cambria" w:hAnsi="Cambria"/>
                <w:color w:val="000000"/>
                <w:sz w:val="16"/>
                <w:szCs w:val="16"/>
              </w:rPr>
            </w:pPr>
            <w:r w:rsidRPr="002C0921">
              <w:rPr>
                <w:rFonts w:ascii="Cambria" w:hAnsi="Cambria"/>
                <w:sz w:val="16"/>
                <w:szCs w:val="16"/>
              </w:rPr>
              <w:t>Przewodnik interaktywny o tematyce odpady i recykling; bezterminowa licencja; możliwość powielania materiałów dla uczniów.</w:t>
            </w:r>
          </w:p>
        </w:tc>
        <w:tc>
          <w:tcPr>
            <w:tcW w:w="1872" w:type="dxa"/>
          </w:tcPr>
          <w:p w14:paraId="35D55E60" w14:textId="35459A51"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sztuka</w:t>
            </w:r>
          </w:p>
        </w:tc>
        <w:tc>
          <w:tcPr>
            <w:tcW w:w="958" w:type="dxa"/>
            <w:vAlign w:val="center"/>
          </w:tcPr>
          <w:p w14:paraId="559256E0" w14:textId="45E542C7"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2</w:t>
            </w:r>
          </w:p>
        </w:tc>
        <w:tc>
          <w:tcPr>
            <w:tcW w:w="1137" w:type="dxa"/>
          </w:tcPr>
          <w:p w14:paraId="6A1BAC95" w14:textId="23C16DDA"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2B8CED5" w14:textId="00920CBC"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28A4DE21" w14:textId="77777777" w:rsidTr="002C0921">
        <w:tc>
          <w:tcPr>
            <w:tcW w:w="1020" w:type="dxa"/>
            <w:gridSpan w:val="2"/>
            <w:vAlign w:val="center"/>
          </w:tcPr>
          <w:p w14:paraId="25A99ACD"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3F589D4F" w14:textId="77777777" w:rsidR="002C0921" w:rsidRPr="00D77DD9" w:rsidRDefault="002C0921" w:rsidP="002C0921">
            <w:pPr>
              <w:jc w:val="center"/>
              <w:rPr>
                <w:rFonts w:ascii="Cambria" w:hAnsi="Cambria"/>
                <w:color w:val="000000"/>
                <w:sz w:val="18"/>
                <w:szCs w:val="18"/>
              </w:rPr>
            </w:pPr>
            <w:r w:rsidRPr="00D77DD9">
              <w:rPr>
                <w:rFonts w:ascii="Cambria" w:hAnsi="Cambria"/>
                <w:color w:val="000000"/>
                <w:sz w:val="18"/>
                <w:szCs w:val="18"/>
              </w:rPr>
              <w:t>Plansza ścienna- ,,Recykling”</w:t>
            </w:r>
          </w:p>
          <w:p w14:paraId="76A47134" w14:textId="77777777" w:rsidR="002C0921" w:rsidRPr="00D77DD9" w:rsidRDefault="002C0921" w:rsidP="002C0921">
            <w:pPr>
              <w:spacing w:before="360"/>
              <w:jc w:val="center"/>
              <w:rPr>
                <w:rFonts w:ascii="Cambria" w:hAnsi="Cambria"/>
                <w:color w:val="000000"/>
                <w:sz w:val="18"/>
                <w:szCs w:val="18"/>
              </w:rPr>
            </w:pPr>
          </w:p>
        </w:tc>
        <w:tc>
          <w:tcPr>
            <w:tcW w:w="3539" w:type="dxa"/>
          </w:tcPr>
          <w:p w14:paraId="6FC19EC2" w14:textId="1ED6EC30" w:rsidR="002C0921" w:rsidRPr="002C0921" w:rsidRDefault="002C0921" w:rsidP="002C0921">
            <w:pPr>
              <w:spacing w:before="360"/>
              <w:jc w:val="center"/>
              <w:rPr>
                <w:rFonts w:ascii="Cambria" w:hAnsi="Cambria"/>
                <w:color w:val="000000"/>
                <w:sz w:val="16"/>
                <w:szCs w:val="16"/>
              </w:rPr>
            </w:pPr>
            <w:r w:rsidRPr="002C0921">
              <w:rPr>
                <w:rFonts w:ascii="Cambria" w:hAnsi="Cambria"/>
                <w:sz w:val="16"/>
                <w:szCs w:val="16"/>
              </w:rPr>
              <w:t>etapy recyklingu oraz produkty będące jego wynikiem; foliowana jednostronnie, aluminiowe listwy z zawieszką</w:t>
            </w:r>
          </w:p>
        </w:tc>
        <w:tc>
          <w:tcPr>
            <w:tcW w:w="1872" w:type="dxa"/>
          </w:tcPr>
          <w:p w14:paraId="1D97C3B7" w14:textId="03B5C7E0"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sztuka</w:t>
            </w:r>
          </w:p>
        </w:tc>
        <w:tc>
          <w:tcPr>
            <w:tcW w:w="958" w:type="dxa"/>
            <w:vAlign w:val="center"/>
          </w:tcPr>
          <w:p w14:paraId="623C05A4" w14:textId="1235E544"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2</w:t>
            </w:r>
          </w:p>
        </w:tc>
        <w:tc>
          <w:tcPr>
            <w:tcW w:w="1137" w:type="dxa"/>
          </w:tcPr>
          <w:p w14:paraId="33B14D54" w14:textId="4E9FFF8A"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33F066CF" w14:textId="7DFF266A"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5A6E49AD" w14:textId="77777777" w:rsidTr="002C0921">
        <w:tc>
          <w:tcPr>
            <w:tcW w:w="1020" w:type="dxa"/>
            <w:gridSpan w:val="2"/>
            <w:vAlign w:val="center"/>
          </w:tcPr>
          <w:p w14:paraId="57EA640A"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560CBB7B" w14:textId="4597BAE3"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Edukacyjna mata podłogowa- ,,Czas rozkładu różnych odpadów niesegregowanych”</w:t>
            </w:r>
          </w:p>
        </w:tc>
        <w:tc>
          <w:tcPr>
            <w:tcW w:w="3539" w:type="dxa"/>
          </w:tcPr>
          <w:p w14:paraId="2BCC29DE" w14:textId="362FA808" w:rsidR="002C0921" w:rsidRPr="002C0921" w:rsidRDefault="002C0921" w:rsidP="002C0921">
            <w:pPr>
              <w:spacing w:before="360"/>
              <w:jc w:val="center"/>
              <w:rPr>
                <w:rFonts w:ascii="Cambria" w:hAnsi="Cambria"/>
                <w:color w:val="000000"/>
                <w:sz w:val="16"/>
                <w:szCs w:val="16"/>
              </w:rPr>
            </w:pPr>
            <w:r w:rsidRPr="002C0921">
              <w:rPr>
                <w:rFonts w:ascii="Cambria" w:hAnsi="Cambria"/>
                <w:sz w:val="16"/>
                <w:szCs w:val="16"/>
              </w:rPr>
              <w:t>wykonana z elastycznego tworzywa sztucznego, pokryta powłoka odporną na ścieranie; przedstawiająca różne rodzaje odpadów oraz sekwencje czasowe w których te odpady, wyrzucone bez segregacji, ulegną biodegradacji</w:t>
            </w:r>
          </w:p>
        </w:tc>
        <w:tc>
          <w:tcPr>
            <w:tcW w:w="1872" w:type="dxa"/>
          </w:tcPr>
          <w:p w14:paraId="41815472" w14:textId="165A9328"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sztuka</w:t>
            </w:r>
          </w:p>
        </w:tc>
        <w:tc>
          <w:tcPr>
            <w:tcW w:w="958" w:type="dxa"/>
            <w:vAlign w:val="center"/>
          </w:tcPr>
          <w:p w14:paraId="19916F6F" w14:textId="38A92836"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2</w:t>
            </w:r>
          </w:p>
        </w:tc>
        <w:tc>
          <w:tcPr>
            <w:tcW w:w="1137" w:type="dxa"/>
          </w:tcPr>
          <w:p w14:paraId="7B6CBCE1" w14:textId="6B1B259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1596EF7D" w14:textId="4071B176"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1634A1C6" w14:textId="77777777" w:rsidTr="002C0921">
        <w:tc>
          <w:tcPr>
            <w:tcW w:w="1020" w:type="dxa"/>
            <w:gridSpan w:val="2"/>
            <w:vAlign w:val="center"/>
          </w:tcPr>
          <w:p w14:paraId="540D65B0"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2102E3BC" w14:textId="68E9727A"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Pojemnik z lupami do biodegradacji</w:t>
            </w:r>
          </w:p>
        </w:tc>
        <w:tc>
          <w:tcPr>
            <w:tcW w:w="3539" w:type="dxa"/>
          </w:tcPr>
          <w:p w14:paraId="24A1D15B" w14:textId="5D4E1664" w:rsidR="002C0921" w:rsidRPr="002C0921" w:rsidRDefault="002C0921" w:rsidP="002C0921">
            <w:pPr>
              <w:spacing w:before="360"/>
              <w:jc w:val="center"/>
              <w:rPr>
                <w:rFonts w:ascii="Cambria" w:hAnsi="Cambria"/>
                <w:color w:val="000000"/>
                <w:sz w:val="16"/>
                <w:szCs w:val="16"/>
              </w:rPr>
            </w:pPr>
            <w:r w:rsidRPr="002C0921">
              <w:rPr>
                <w:rFonts w:ascii="Cambria" w:hAnsi="Cambria"/>
                <w:sz w:val="16"/>
                <w:szCs w:val="16"/>
              </w:rPr>
              <w:t>3- komorowy; wykonany z przezroczystego tworzywa z otworami wentylacyjnymi oraz termometrami oraz wtopionymi szkłami powiększającymi</w:t>
            </w:r>
          </w:p>
        </w:tc>
        <w:tc>
          <w:tcPr>
            <w:tcW w:w="1872" w:type="dxa"/>
            <w:vAlign w:val="center"/>
          </w:tcPr>
          <w:p w14:paraId="06E77220" w14:textId="3F6BC643"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w:t>
            </w:r>
          </w:p>
        </w:tc>
        <w:tc>
          <w:tcPr>
            <w:tcW w:w="958" w:type="dxa"/>
            <w:vAlign w:val="center"/>
          </w:tcPr>
          <w:p w14:paraId="7811EC65" w14:textId="4C787689"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2</w:t>
            </w:r>
          </w:p>
        </w:tc>
        <w:tc>
          <w:tcPr>
            <w:tcW w:w="1137" w:type="dxa"/>
          </w:tcPr>
          <w:p w14:paraId="62A6D66D" w14:textId="0B7D6D7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357CF7A1" w14:textId="64B1D21C"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63C98025" w14:textId="77777777" w:rsidTr="002C0921">
        <w:tc>
          <w:tcPr>
            <w:tcW w:w="1020" w:type="dxa"/>
            <w:gridSpan w:val="2"/>
            <w:vAlign w:val="center"/>
          </w:tcPr>
          <w:p w14:paraId="7C2EEAF0"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2EF7FA5E" w14:textId="5ED98E41"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 demonstracyjny, energia termalna</w:t>
            </w:r>
          </w:p>
        </w:tc>
        <w:tc>
          <w:tcPr>
            <w:tcW w:w="3539" w:type="dxa"/>
          </w:tcPr>
          <w:p w14:paraId="07DDE6F0" w14:textId="17BDF237" w:rsidR="002C0921" w:rsidRPr="002C0921" w:rsidRDefault="002C0921" w:rsidP="002C0921">
            <w:pPr>
              <w:spacing w:before="360"/>
              <w:jc w:val="center"/>
              <w:rPr>
                <w:rFonts w:ascii="Cambria" w:hAnsi="Cambria"/>
                <w:sz w:val="16"/>
                <w:szCs w:val="16"/>
              </w:rPr>
            </w:pPr>
            <w:r w:rsidRPr="002C0921">
              <w:rPr>
                <w:rFonts w:ascii="Cambria" w:hAnsi="Cambria"/>
                <w:sz w:val="16"/>
                <w:szCs w:val="16"/>
              </w:rPr>
              <w:t>Zestaw umożliwiający wytworzenie energii elektrycznej wykorzystując do tego jedynie gorącą i zimną wodę. Wyposażony w turbinkę, brzęczyk i termometry służące określaniu mocy i temperatury wytworzonej energii. Skład zestawu:  termoogniwo - moduł termoelektryczny z pojemnikami na wodę,  2 termometry,  moduł z wiatraczkiem (turbinką) i brzęczykiem oraz diodą LED, moduł fotowoltaiczny przewody</w:t>
            </w:r>
          </w:p>
        </w:tc>
        <w:tc>
          <w:tcPr>
            <w:tcW w:w="1872" w:type="dxa"/>
          </w:tcPr>
          <w:p w14:paraId="7A4CA151" w14:textId="392CD46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68D590F7" w14:textId="44683438"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2</w:t>
            </w:r>
          </w:p>
        </w:tc>
        <w:tc>
          <w:tcPr>
            <w:tcW w:w="1137" w:type="dxa"/>
          </w:tcPr>
          <w:p w14:paraId="64274D56" w14:textId="65DC5766"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52CED4E0" w14:textId="14D658A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611EEE8A" w14:textId="77777777" w:rsidTr="002C0921">
        <w:tc>
          <w:tcPr>
            <w:tcW w:w="1020" w:type="dxa"/>
            <w:gridSpan w:val="2"/>
            <w:vAlign w:val="center"/>
          </w:tcPr>
          <w:p w14:paraId="4446056D"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4D4AF559" w14:textId="5B334EF2"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 demonstracyjny- energia słoneczna</w:t>
            </w:r>
          </w:p>
        </w:tc>
        <w:tc>
          <w:tcPr>
            <w:tcW w:w="3539" w:type="dxa"/>
          </w:tcPr>
          <w:p w14:paraId="6D01F36E" w14:textId="77777777" w:rsidR="002C0921" w:rsidRPr="002C0921" w:rsidRDefault="002C0921" w:rsidP="002C0921">
            <w:pPr>
              <w:rPr>
                <w:rFonts w:ascii="Cambria" w:hAnsi="Cambria"/>
                <w:sz w:val="16"/>
                <w:szCs w:val="16"/>
              </w:rPr>
            </w:pPr>
            <w:r w:rsidRPr="002C0921">
              <w:rPr>
                <w:rFonts w:ascii="Cambria" w:hAnsi="Cambria"/>
                <w:sz w:val="16"/>
                <w:szCs w:val="16"/>
              </w:rPr>
              <w:t>Zestaw demonstrujący przemianę energii słonecznej w elektryczną. W zestawie: ogniwo fotowoltaiczne (tzw. bateria słoneczna), przewody, wiatraczek z silniczkiem. Działanie energii elektrycznej obrazuje wiatraczek i silniczek (ruch), brzęczyk (dźwięk), LED (światło).</w:t>
            </w:r>
          </w:p>
          <w:p w14:paraId="7EE4BFCA" w14:textId="77777777" w:rsidR="002C0921" w:rsidRPr="002C0921" w:rsidRDefault="002C0921" w:rsidP="002C0921">
            <w:pPr>
              <w:rPr>
                <w:rFonts w:ascii="Cambria" w:hAnsi="Cambria"/>
                <w:sz w:val="16"/>
                <w:szCs w:val="16"/>
              </w:rPr>
            </w:pPr>
          </w:p>
          <w:p w14:paraId="29F36964" w14:textId="77777777" w:rsidR="002C0921" w:rsidRPr="002C0921" w:rsidRDefault="002C0921" w:rsidP="002C0921">
            <w:pPr>
              <w:spacing w:before="360"/>
              <w:jc w:val="center"/>
              <w:rPr>
                <w:rFonts w:ascii="Cambria" w:hAnsi="Cambria"/>
                <w:sz w:val="16"/>
                <w:szCs w:val="16"/>
              </w:rPr>
            </w:pPr>
          </w:p>
        </w:tc>
        <w:tc>
          <w:tcPr>
            <w:tcW w:w="1872" w:type="dxa"/>
          </w:tcPr>
          <w:p w14:paraId="4FB32D80" w14:textId="13A7DDC4"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lastRenderedPageBreak/>
              <w:t>zestaw</w:t>
            </w:r>
          </w:p>
        </w:tc>
        <w:tc>
          <w:tcPr>
            <w:tcW w:w="958" w:type="dxa"/>
            <w:vAlign w:val="center"/>
          </w:tcPr>
          <w:p w14:paraId="27E55CFF" w14:textId="16ED8780"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2</w:t>
            </w:r>
          </w:p>
        </w:tc>
        <w:tc>
          <w:tcPr>
            <w:tcW w:w="1137" w:type="dxa"/>
          </w:tcPr>
          <w:p w14:paraId="252D5FC8" w14:textId="5111CB9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58C03786" w14:textId="7E131E3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6CB08CF2" w14:textId="77777777" w:rsidTr="002C0921">
        <w:tc>
          <w:tcPr>
            <w:tcW w:w="1020" w:type="dxa"/>
            <w:gridSpan w:val="2"/>
            <w:vAlign w:val="center"/>
          </w:tcPr>
          <w:p w14:paraId="7AB1FC52"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1929CDFA" w14:textId="5A687301"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 demonstracyjny- energia wiatrowa</w:t>
            </w:r>
          </w:p>
        </w:tc>
        <w:tc>
          <w:tcPr>
            <w:tcW w:w="3539" w:type="dxa"/>
          </w:tcPr>
          <w:p w14:paraId="239F1E48" w14:textId="289E99E7" w:rsidR="002C0921" w:rsidRPr="002C0921" w:rsidRDefault="002C0921" w:rsidP="002C0921">
            <w:pPr>
              <w:spacing w:before="360"/>
              <w:jc w:val="center"/>
              <w:rPr>
                <w:rFonts w:ascii="Cambria" w:hAnsi="Cambria"/>
                <w:sz w:val="16"/>
                <w:szCs w:val="16"/>
              </w:rPr>
            </w:pPr>
            <w:r w:rsidRPr="002C0921">
              <w:rPr>
                <w:rFonts w:ascii="Cambria" w:hAnsi="Cambria"/>
                <w:sz w:val="16"/>
                <w:szCs w:val="16"/>
              </w:rPr>
              <w:t>Model obrazuje ideę generacji prądu elektrycznego dzięki turbinie, w tym przypadku zasilanej energią poruszającego się powietrza.</w:t>
            </w:r>
            <w:r w:rsidRPr="002C0921">
              <w:rPr>
                <w:rFonts w:ascii="Cambria" w:hAnsi="Cambria"/>
                <w:sz w:val="16"/>
                <w:szCs w:val="16"/>
              </w:rPr>
              <w:br/>
              <w:t>Na podstawie- dwa wiatraczki, woltomierz i dioda sygnalizująca przepływ napięcia. Jeden z wiatraczków wprowadzany w ruch za pomocą prądu elektrycznego. Wywołany podmuch wiatru wprawia w ruch drugi wiatraczek, który generuje prąd, umożliwiający zaświecenie diody. Za pomocą wbudowanego woltomierza możliwe jest odczytanie aktualnego natężenia prądu.</w:t>
            </w:r>
            <w:r w:rsidRPr="002C0921">
              <w:rPr>
                <w:rFonts w:ascii="Cambria" w:hAnsi="Cambria"/>
                <w:sz w:val="16"/>
                <w:szCs w:val="16"/>
              </w:rPr>
              <w:br/>
            </w:r>
            <w:r w:rsidRPr="002C0921">
              <w:rPr>
                <w:rFonts w:ascii="Cambria" w:hAnsi="Cambria"/>
                <w:sz w:val="16"/>
                <w:szCs w:val="16"/>
              </w:rPr>
              <w:br/>
              <w:t>W zestawie zasilacz 12V.</w:t>
            </w:r>
          </w:p>
        </w:tc>
        <w:tc>
          <w:tcPr>
            <w:tcW w:w="1872" w:type="dxa"/>
          </w:tcPr>
          <w:p w14:paraId="73CFB0C8" w14:textId="5B854B1A"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01BDD502" w14:textId="3173EA81"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2</w:t>
            </w:r>
          </w:p>
        </w:tc>
        <w:tc>
          <w:tcPr>
            <w:tcW w:w="1137" w:type="dxa"/>
          </w:tcPr>
          <w:p w14:paraId="6AA15403" w14:textId="32BCD43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A20F053" w14:textId="3E7BC667"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648C5A19" w14:textId="77777777" w:rsidTr="002C0921">
        <w:tc>
          <w:tcPr>
            <w:tcW w:w="1020" w:type="dxa"/>
            <w:gridSpan w:val="2"/>
            <w:vAlign w:val="center"/>
          </w:tcPr>
          <w:p w14:paraId="4C1C163A"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6C8D81B7" w14:textId="7410C613"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 xml:space="preserve">Gra edukacyjna </w:t>
            </w:r>
            <w:proofErr w:type="spellStart"/>
            <w:r w:rsidRPr="00D77DD9">
              <w:rPr>
                <w:rFonts w:ascii="Cambria" w:hAnsi="Cambria"/>
                <w:color w:val="000000"/>
                <w:sz w:val="18"/>
                <w:szCs w:val="18"/>
              </w:rPr>
              <w:t>Ekoquiz</w:t>
            </w:r>
            <w:proofErr w:type="spellEnd"/>
            <w:r w:rsidRPr="00D77DD9">
              <w:rPr>
                <w:rFonts w:ascii="Cambria" w:hAnsi="Cambria"/>
                <w:color w:val="000000"/>
                <w:sz w:val="18"/>
                <w:szCs w:val="18"/>
              </w:rPr>
              <w:t xml:space="preserve"> - Czy Wiesz, Jak Dbać o Środowisko?</w:t>
            </w:r>
          </w:p>
        </w:tc>
        <w:tc>
          <w:tcPr>
            <w:tcW w:w="3539" w:type="dxa"/>
          </w:tcPr>
          <w:p w14:paraId="015881DC" w14:textId="6782ED96" w:rsidR="002C0921" w:rsidRPr="002C0921" w:rsidRDefault="002C0921" w:rsidP="002C0921">
            <w:pPr>
              <w:spacing w:before="360"/>
              <w:jc w:val="center"/>
              <w:rPr>
                <w:rFonts w:ascii="Cambria" w:hAnsi="Cambria"/>
                <w:color w:val="000000"/>
                <w:sz w:val="16"/>
                <w:szCs w:val="16"/>
              </w:rPr>
            </w:pPr>
            <w:r w:rsidRPr="002C0921">
              <w:rPr>
                <w:rFonts w:ascii="Cambria" w:hAnsi="Cambria"/>
                <w:sz w:val="16"/>
                <w:szCs w:val="16"/>
              </w:rPr>
              <w:t>Zestaw kart z pytaniami i odpowiedziami, dotyczącymi parków narodowych w Polsce, lasu, oszczędzania energii, wody, segregacji odpadów oraz odnawialnych źródeł energii. Gra przeznaczona jest dla dzieci w wieku od 10 lat.</w:t>
            </w:r>
          </w:p>
        </w:tc>
        <w:tc>
          <w:tcPr>
            <w:tcW w:w="1872" w:type="dxa"/>
            <w:vAlign w:val="center"/>
          </w:tcPr>
          <w:p w14:paraId="0BB630BC" w14:textId="4166019B"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sztuka</w:t>
            </w:r>
          </w:p>
        </w:tc>
        <w:tc>
          <w:tcPr>
            <w:tcW w:w="958" w:type="dxa"/>
            <w:vAlign w:val="center"/>
          </w:tcPr>
          <w:p w14:paraId="67785B76" w14:textId="46F828C3"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4</w:t>
            </w:r>
          </w:p>
        </w:tc>
        <w:tc>
          <w:tcPr>
            <w:tcW w:w="1137" w:type="dxa"/>
          </w:tcPr>
          <w:p w14:paraId="0F599C6E" w14:textId="112568A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7BD2E446" w14:textId="2D7738C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58D0E0BE" w14:textId="77777777" w:rsidTr="002C0921">
        <w:tc>
          <w:tcPr>
            <w:tcW w:w="1020" w:type="dxa"/>
            <w:gridSpan w:val="2"/>
            <w:vAlign w:val="center"/>
          </w:tcPr>
          <w:p w14:paraId="776956E8"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1F37FCB7" w14:textId="428BC981"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Gra językowa</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5EA26038" w14:textId="24E175F3" w:rsidR="002C0921" w:rsidRPr="002C0921" w:rsidRDefault="002C0921" w:rsidP="002C0921">
            <w:pPr>
              <w:spacing w:before="360"/>
              <w:jc w:val="center"/>
              <w:rPr>
                <w:rFonts w:ascii="Cambria" w:hAnsi="Cambria"/>
                <w:sz w:val="16"/>
                <w:szCs w:val="16"/>
              </w:rPr>
            </w:pPr>
            <w:r w:rsidRPr="002C0921">
              <w:rPr>
                <w:rFonts w:ascii="Cambria" w:hAnsi="Cambria"/>
                <w:sz w:val="16"/>
                <w:szCs w:val="16"/>
              </w:rPr>
              <w:t>- min 30 kart obrazkowych z pytaniami stymulującymi szybkie odpowiedzi</w:t>
            </w:r>
          </w:p>
        </w:tc>
        <w:tc>
          <w:tcPr>
            <w:tcW w:w="1872" w:type="dxa"/>
          </w:tcPr>
          <w:p w14:paraId="41E6CAD4" w14:textId="5F190A06"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sztuka</w:t>
            </w:r>
          </w:p>
        </w:tc>
        <w:tc>
          <w:tcPr>
            <w:tcW w:w="958" w:type="dxa"/>
            <w:vAlign w:val="center"/>
          </w:tcPr>
          <w:p w14:paraId="4DFFF265" w14:textId="394088C6"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4</w:t>
            </w:r>
          </w:p>
        </w:tc>
        <w:tc>
          <w:tcPr>
            <w:tcW w:w="1137" w:type="dxa"/>
          </w:tcPr>
          <w:p w14:paraId="6F02DC30" w14:textId="632D2E2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5BC612EC" w14:textId="51C92E10"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4B0BD584" w14:textId="77777777" w:rsidTr="002C0921">
        <w:tc>
          <w:tcPr>
            <w:tcW w:w="1020" w:type="dxa"/>
            <w:gridSpan w:val="2"/>
            <w:vAlign w:val="center"/>
          </w:tcPr>
          <w:p w14:paraId="604AC046"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2EBF22CF" w14:textId="07BE246C"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Gra planszowa</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7876B8AD" w14:textId="77777777" w:rsidR="002C0921" w:rsidRPr="002C0921" w:rsidRDefault="002C0921" w:rsidP="002C0921">
            <w:pPr>
              <w:pStyle w:val="Akapitzlist"/>
              <w:ind w:left="0"/>
              <w:rPr>
                <w:rFonts w:ascii="Cambria" w:hAnsi="Cambria"/>
                <w:sz w:val="16"/>
                <w:szCs w:val="16"/>
                <w:lang w:val="en-US"/>
              </w:rPr>
            </w:pPr>
            <w:r w:rsidRPr="002C0921">
              <w:rPr>
                <w:rFonts w:ascii="Cambria" w:hAnsi="Cambria"/>
                <w:sz w:val="16"/>
                <w:szCs w:val="16"/>
                <w:lang w:val="en-US"/>
              </w:rPr>
              <w:t xml:space="preserve">- </w:t>
            </w:r>
            <w:proofErr w:type="spellStart"/>
            <w:r w:rsidRPr="002C0921">
              <w:rPr>
                <w:rFonts w:ascii="Cambria" w:hAnsi="Cambria"/>
                <w:sz w:val="16"/>
                <w:szCs w:val="16"/>
                <w:lang w:val="en-US"/>
              </w:rPr>
              <w:t>gra</w:t>
            </w:r>
            <w:proofErr w:type="spellEnd"/>
            <w:r w:rsidRPr="002C0921">
              <w:rPr>
                <w:rFonts w:ascii="Cambria" w:hAnsi="Cambria"/>
                <w:sz w:val="16"/>
                <w:szCs w:val="16"/>
                <w:lang w:val="en-US"/>
              </w:rPr>
              <w:t xml:space="preserve"> z </w:t>
            </w:r>
            <w:proofErr w:type="spellStart"/>
            <w:r w:rsidRPr="002C0921">
              <w:rPr>
                <w:rFonts w:ascii="Cambria" w:hAnsi="Cambria"/>
                <w:sz w:val="16"/>
                <w:szCs w:val="16"/>
                <w:lang w:val="en-US"/>
              </w:rPr>
              <w:t>czasami</w:t>
            </w:r>
            <w:proofErr w:type="spellEnd"/>
            <w:r w:rsidRPr="002C0921">
              <w:rPr>
                <w:rFonts w:ascii="Cambria" w:hAnsi="Cambria"/>
                <w:sz w:val="16"/>
                <w:szCs w:val="16"/>
                <w:lang w:val="en-US"/>
              </w:rPr>
              <w:t xml:space="preserve"> Present Simple </w:t>
            </w:r>
            <w:proofErr w:type="spellStart"/>
            <w:r w:rsidRPr="002C0921">
              <w:rPr>
                <w:rFonts w:ascii="Cambria" w:hAnsi="Cambria"/>
                <w:sz w:val="16"/>
                <w:szCs w:val="16"/>
                <w:lang w:val="en-US"/>
              </w:rPr>
              <w:t>i</w:t>
            </w:r>
            <w:proofErr w:type="spellEnd"/>
            <w:r w:rsidRPr="002C0921">
              <w:rPr>
                <w:rFonts w:ascii="Cambria" w:hAnsi="Cambria"/>
                <w:sz w:val="16"/>
                <w:szCs w:val="16"/>
                <w:lang w:val="en-US"/>
              </w:rPr>
              <w:t xml:space="preserve"> Present continuous</w:t>
            </w:r>
          </w:p>
          <w:p w14:paraId="7D97B709"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plansza o wym. 2,5 x 3 m</w:t>
            </w:r>
          </w:p>
          <w:p w14:paraId="546226EC" w14:textId="4055CD94" w:rsidR="002C0921" w:rsidRPr="002C0921" w:rsidRDefault="002C0921" w:rsidP="002C0921">
            <w:pPr>
              <w:spacing w:before="360"/>
              <w:jc w:val="center"/>
              <w:rPr>
                <w:rFonts w:ascii="Cambria" w:hAnsi="Cambria"/>
                <w:sz w:val="16"/>
                <w:szCs w:val="16"/>
              </w:rPr>
            </w:pPr>
            <w:r w:rsidRPr="002C0921">
              <w:rPr>
                <w:rFonts w:ascii="Cambria" w:hAnsi="Cambria"/>
                <w:sz w:val="16"/>
                <w:szCs w:val="16"/>
              </w:rPr>
              <w:t>- kostka o wym.  30x30x30</w:t>
            </w:r>
          </w:p>
        </w:tc>
        <w:tc>
          <w:tcPr>
            <w:tcW w:w="1872" w:type="dxa"/>
          </w:tcPr>
          <w:p w14:paraId="75A72FD2" w14:textId="42E488D5"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sztuka</w:t>
            </w:r>
          </w:p>
        </w:tc>
        <w:tc>
          <w:tcPr>
            <w:tcW w:w="958" w:type="dxa"/>
            <w:vAlign w:val="center"/>
          </w:tcPr>
          <w:p w14:paraId="29E27637" w14:textId="7BCBD5CA"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6FDDD73F" w14:textId="57516E2E"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2C977FBA" w14:textId="2DF8EF8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2511EDFD" w14:textId="77777777" w:rsidTr="002C0921">
        <w:tc>
          <w:tcPr>
            <w:tcW w:w="1020" w:type="dxa"/>
            <w:gridSpan w:val="2"/>
            <w:vAlign w:val="center"/>
          </w:tcPr>
          <w:p w14:paraId="200B05B7"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61E7125F" w14:textId="2487EC72"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Plansza dydaktyczna</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5AE6166B" w14:textId="36BC839A" w:rsidR="002C0921" w:rsidRPr="002C0921" w:rsidRDefault="002C0921" w:rsidP="002C0921">
            <w:pPr>
              <w:spacing w:before="360"/>
              <w:jc w:val="center"/>
              <w:rPr>
                <w:rFonts w:ascii="Cambria" w:hAnsi="Cambria"/>
                <w:sz w:val="16"/>
                <w:szCs w:val="16"/>
              </w:rPr>
            </w:pPr>
            <w:r w:rsidRPr="002C0921">
              <w:rPr>
                <w:rFonts w:ascii="Cambria" w:hAnsi="Cambria"/>
                <w:sz w:val="16"/>
                <w:szCs w:val="16"/>
              </w:rPr>
              <w:t>Plansza dydaktyczna drukowana na kartonie kredowym o gramaturze 250 g. Ofoliowana i wyposażona w listwy metalowe i zawieszkę. • wym. 70 x 100 cm</w:t>
            </w:r>
          </w:p>
        </w:tc>
        <w:tc>
          <w:tcPr>
            <w:tcW w:w="1872" w:type="dxa"/>
          </w:tcPr>
          <w:p w14:paraId="78B8BEFE" w14:textId="7F898CA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sztuka</w:t>
            </w:r>
          </w:p>
        </w:tc>
        <w:tc>
          <w:tcPr>
            <w:tcW w:w="958" w:type="dxa"/>
            <w:vAlign w:val="center"/>
          </w:tcPr>
          <w:p w14:paraId="62841979" w14:textId="55D5999F"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5</w:t>
            </w:r>
          </w:p>
        </w:tc>
        <w:tc>
          <w:tcPr>
            <w:tcW w:w="1137" w:type="dxa"/>
          </w:tcPr>
          <w:p w14:paraId="00D212E6" w14:textId="69FCC1E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162BB02A" w14:textId="420923F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48B9A8FD" w14:textId="77777777" w:rsidTr="002C0921">
        <w:tc>
          <w:tcPr>
            <w:tcW w:w="1020" w:type="dxa"/>
            <w:gridSpan w:val="2"/>
            <w:vAlign w:val="center"/>
          </w:tcPr>
          <w:p w14:paraId="3BE3C0C4"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2B66E3BA" w14:textId="0D86A783"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 trygonometryczny do tablic</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791186CE" w14:textId="77777777" w:rsidR="002C0921" w:rsidRPr="002C0921" w:rsidRDefault="002C0921" w:rsidP="002C0921">
            <w:pPr>
              <w:shd w:val="clear" w:color="auto" w:fill="FFFFFF"/>
              <w:autoSpaceDN w:val="0"/>
              <w:textAlignment w:val="baseline"/>
              <w:rPr>
                <w:rFonts w:ascii="Cambria" w:hAnsi="Cambria"/>
                <w:kern w:val="3"/>
                <w:sz w:val="16"/>
                <w:szCs w:val="16"/>
              </w:rPr>
            </w:pPr>
            <w:r w:rsidRPr="002C0921">
              <w:rPr>
                <w:rFonts w:ascii="Cambria" w:hAnsi="Cambria"/>
                <w:kern w:val="3"/>
                <w:sz w:val="16"/>
                <w:szCs w:val="16"/>
              </w:rPr>
              <w:t>• linijka o dł. 100 cm</w:t>
            </w:r>
            <w:r w:rsidRPr="002C0921">
              <w:rPr>
                <w:rFonts w:ascii="Cambria" w:hAnsi="Cambria"/>
                <w:kern w:val="3"/>
                <w:sz w:val="16"/>
                <w:szCs w:val="16"/>
              </w:rPr>
              <w:br/>
              <w:t>• 2 ekierki</w:t>
            </w:r>
            <w:r w:rsidRPr="002C0921">
              <w:rPr>
                <w:rFonts w:ascii="Cambria" w:hAnsi="Cambria"/>
                <w:kern w:val="3"/>
                <w:sz w:val="16"/>
                <w:szCs w:val="16"/>
              </w:rPr>
              <w:br/>
              <w:t>• cyrkiel</w:t>
            </w:r>
            <w:r w:rsidRPr="002C0921">
              <w:rPr>
                <w:rFonts w:ascii="Cambria" w:hAnsi="Cambria"/>
                <w:kern w:val="3"/>
                <w:sz w:val="16"/>
                <w:szCs w:val="16"/>
              </w:rPr>
              <w:br/>
              <w:t>• kątomierz</w:t>
            </w:r>
            <w:r w:rsidRPr="002C0921">
              <w:rPr>
                <w:rFonts w:ascii="Cambria" w:hAnsi="Cambria"/>
                <w:kern w:val="3"/>
                <w:sz w:val="16"/>
                <w:szCs w:val="16"/>
              </w:rPr>
              <w:br/>
            </w:r>
            <w:r w:rsidRPr="002C0921">
              <w:rPr>
                <w:rFonts w:ascii="Cambria" w:hAnsi="Cambria"/>
                <w:kern w:val="3"/>
                <w:sz w:val="16"/>
                <w:szCs w:val="16"/>
              </w:rPr>
              <w:lastRenderedPageBreak/>
              <w:t>• magnesy pomocnicze umożliwiające przytwierdzanie przyborów do tablicy</w:t>
            </w:r>
            <w:r w:rsidRPr="002C0921">
              <w:rPr>
                <w:rFonts w:ascii="Cambria" w:hAnsi="Cambria"/>
                <w:kern w:val="3"/>
                <w:sz w:val="16"/>
                <w:szCs w:val="16"/>
              </w:rPr>
              <w:br/>
            </w:r>
          </w:p>
          <w:p w14:paraId="5B395DD4" w14:textId="77777777" w:rsidR="002C0921" w:rsidRPr="002C0921" w:rsidRDefault="002C0921" w:rsidP="002C0921">
            <w:pPr>
              <w:spacing w:before="360"/>
              <w:jc w:val="center"/>
              <w:rPr>
                <w:rFonts w:ascii="Cambria" w:hAnsi="Cambria"/>
                <w:sz w:val="16"/>
                <w:szCs w:val="16"/>
              </w:rPr>
            </w:pPr>
          </w:p>
        </w:tc>
        <w:tc>
          <w:tcPr>
            <w:tcW w:w="1872" w:type="dxa"/>
          </w:tcPr>
          <w:p w14:paraId="253B2180" w14:textId="7313D759"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lastRenderedPageBreak/>
              <w:t>sztuka</w:t>
            </w:r>
          </w:p>
        </w:tc>
        <w:tc>
          <w:tcPr>
            <w:tcW w:w="958" w:type="dxa"/>
            <w:vAlign w:val="center"/>
          </w:tcPr>
          <w:p w14:paraId="6880F78D" w14:textId="7E7350AF"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36A5C413" w14:textId="20A6FFE0"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105FDD4E" w14:textId="73B4CCF5"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61601763" w14:textId="77777777" w:rsidTr="002C0921">
        <w:tc>
          <w:tcPr>
            <w:tcW w:w="1020" w:type="dxa"/>
            <w:gridSpan w:val="2"/>
            <w:vAlign w:val="center"/>
          </w:tcPr>
          <w:p w14:paraId="1594DFD5"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0B5BB3C4" w14:textId="01D4F4C1"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Optyka geometryczna Tarcza Kolbego</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306D8133" w14:textId="77777777" w:rsidR="002C0921" w:rsidRPr="002C0921" w:rsidRDefault="002C0921" w:rsidP="002C0921">
            <w:pPr>
              <w:pStyle w:val="Standard"/>
              <w:shd w:val="clear" w:color="auto" w:fill="FFFFFF"/>
              <w:spacing w:after="0"/>
              <w:rPr>
                <w:rFonts w:ascii="Cambria" w:eastAsia="Times New Roman" w:hAnsi="Cambria" w:cs="Times New Roman"/>
                <w:sz w:val="16"/>
                <w:szCs w:val="16"/>
                <w:lang w:eastAsia="pl-PL"/>
              </w:rPr>
            </w:pPr>
            <w:r w:rsidRPr="002C0921">
              <w:rPr>
                <w:rFonts w:ascii="Cambria" w:eastAsia="Times New Roman" w:hAnsi="Cambria" w:cs="Times New Roman"/>
                <w:sz w:val="16"/>
                <w:szCs w:val="16"/>
                <w:lang w:eastAsia="pl-PL"/>
              </w:rPr>
              <w:t>- wyposażenie w dysk optyczny z podziałką kątową (tarcza Kolbego) oraz oświetlacz laserowy zasilany bateryjnie (2xAAA).</w:t>
            </w:r>
            <w:r w:rsidRPr="002C0921">
              <w:rPr>
                <w:rFonts w:ascii="Cambria" w:eastAsia="Times New Roman" w:hAnsi="Cambria" w:cs="Times New Roman"/>
                <w:sz w:val="16"/>
                <w:szCs w:val="16"/>
                <w:lang w:eastAsia="pl-PL"/>
              </w:rPr>
              <w:br/>
              <w:t>- wyposażenie  4 soczewki akrylowe w różnych kształtach oraz lusterko. # śr. tarczy 15 cm</w:t>
            </w:r>
          </w:p>
          <w:p w14:paraId="74025ECF" w14:textId="77777777" w:rsidR="002C0921" w:rsidRPr="002C0921" w:rsidRDefault="002C0921" w:rsidP="002C0921">
            <w:pPr>
              <w:pStyle w:val="Akapitzlist"/>
              <w:ind w:left="0"/>
              <w:rPr>
                <w:rFonts w:ascii="Cambria" w:hAnsi="Cambria"/>
                <w:sz w:val="16"/>
                <w:szCs w:val="16"/>
              </w:rPr>
            </w:pPr>
          </w:p>
          <w:p w14:paraId="354ADC93" w14:textId="77777777" w:rsidR="002C0921" w:rsidRPr="002C0921" w:rsidRDefault="002C0921" w:rsidP="002C0921">
            <w:pPr>
              <w:spacing w:before="360"/>
              <w:jc w:val="center"/>
              <w:rPr>
                <w:rFonts w:ascii="Cambria" w:hAnsi="Cambria"/>
                <w:sz w:val="16"/>
                <w:szCs w:val="16"/>
              </w:rPr>
            </w:pPr>
          </w:p>
        </w:tc>
        <w:tc>
          <w:tcPr>
            <w:tcW w:w="1872" w:type="dxa"/>
          </w:tcPr>
          <w:p w14:paraId="580C2152" w14:textId="1B8415F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sztuka</w:t>
            </w:r>
          </w:p>
        </w:tc>
        <w:tc>
          <w:tcPr>
            <w:tcW w:w="958" w:type="dxa"/>
            <w:vAlign w:val="center"/>
          </w:tcPr>
          <w:p w14:paraId="64672CB1" w14:textId="28EB474E"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652A5D56" w14:textId="41B3091E"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254BA0AF" w14:textId="7A27CF3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7B11E3BF" w14:textId="77777777" w:rsidTr="002C0921">
        <w:tc>
          <w:tcPr>
            <w:tcW w:w="1020" w:type="dxa"/>
            <w:gridSpan w:val="2"/>
            <w:vAlign w:val="center"/>
          </w:tcPr>
          <w:p w14:paraId="3E6E2B8C"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238979FF" w14:textId="61BE5160"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 kostek</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53C88620" w14:textId="19FC30E0" w:rsidR="002C0921" w:rsidRPr="002C0921" w:rsidRDefault="002C0921" w:rsidP="002C0921">
            <w:pPr>
              <w:spacing w:before="360"/>
              <w:jc w:val="center"/>
              <w:rPr>
                <w:rFonts w:ascii="Cambria" w:hAnsi="Cambria"/>
                <w:color w:val="000000"/>
                <w:sz w:val="16"/>
                <w:szCs w:val="16"/>
              </w:rPr>
            </w:pPr>
            <w:r w:rsidRPr="002C0921">
              <w:rPr>
                <w:rFonts w:ascii="Cambria" w:hAnsi="Cambria" w:cs="Times New Roman"/>
                <w:sz w:val="16"/>
                <w:szCs w:val="16"/>
              </w:rPr>
              <w:t>- Zestaw 4 sześcianów z haczykiem, do doświadczeń z wyznaczaniem gęstości różnych materiałów.</w:t>
            </w:r>
            <w:r w:rsidRPr="002C0921">
              <w:rPr>
                <w:rFonts w:ascii="Cambria" w:hAnsi="Cambria" w:cs="Times New Roman"/>
                <w:sz w:val="16"/>
                <w:szCs w:val="16"/>
              </w:rPr>
              <w:br/>
              <w:t>• wym. 3,2 x 3,2 x 3,2 cm.</w:t>
            </w:r>
          </w:p>
        </w:tc>
        <w:tc>
          <w:tcPr>
            <w:tcW w:w="1872" w:type="dxa"/>
            <w:vAlign w:val="center"/>
          </w:tcPr>
          <w:p w14:paraId="6C19E0D5" w14:textId="2B616E13"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w:t>
            </w:r>
          </w:p>
        </w:tc>
        <w:tc>
          <w:tcPr>
            <w:tcW w:w="958" w:type="dxa"/>
            <w:vAlign w:val="center"/>
          </w:tcPr>
          <w:p w14:paraId="37D34A3C" w14:textId="651B4D61"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3FD3A734" w14:textId="0C71AE7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35C253B4" w14:textId="644610EE"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0CBD7548" w14:textId="77777777" w:rsidTr="002C0921">
        <w:tc>
          <w:tcPr>
            <w:tcW w:w="1020" w:type="dxa"/>
            <w:gridSpan w:val="2"/>
            <w:vAlign w:val="center"/>
          </w:tcPr>
          <w:p w14:paraId="785B21E6"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5B307D26" w14:textId="5D44B1BB"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Piłeczki i patyczki do brył geometrycznych</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1385D758" w14:textId="7AEBB6A5" w:rsidR="002C0921" w:rsidRPr="002C0921" w:rsidRDefault="002C0921" w:rsidP="002C0921">
            <w:pPr>
              <w:spacing w:before="360"/>
              <w:jc w:val="center"/>
              <w:rPr>
                <w:rFonts w:ascii="Cambria" w:hAnsi="Cambria"/>
                <w:sz w:val="16"/>
                <w:szCs w:val="16"/>
              </w:rPr>
            </w:pPr>
            <w:r w:rsidRPr="002C0921">
              <w:rPr>
                <w:rFonts w:ascii="Cambria" w:hAnsi="Cambria"/>
                <w:sz w:val="16"/>
                <w:szCs w:val="16"/>
              </w:rPr>
              <w:br/>
              <w:t>• 40 szt. czerwonych patyczków o dł. 12,5 cm</w:t>
            </w:r>
            <w:r w:rsidRPr="002C0921">
              <w:rPr>
                <w:rFonts w:ascii="Cambria" w:hAnsi="Cambria"/>
                <w:sz w:val="16"/>
                <w:szCs w:val="16"/>
              </w:rPr>
              <w:br/>
              <w:t>• 40 szt. niebieskich patyczków o dł. 10,5 cm</w:t>
            </w:r>
            <w:r w:rsidRPr="002C0921">
              <w:rPr>
                <w:rFonts w:ascii="Cambria" w:hAnsi="Cambria"/>
                <w:sz w:val="16"/>
                <w:szCs w:val="16"/>
              </w:rPr>
              <w:br/>
              <w:t>• 40 szt. żółtych patyczków o dł. 8,2 cm</w:t>
            </w:r>
            <w:r w:rsidRPr="002C0921">
              <w:rPr>
                <w:rFonts w:ascii="Cambria" w:hAnsi="Cambria"/>
                <w:sz w:val="16"/>
                <w:szCs w:val="16"/>
              </w:rPr>
              <w:br/>
              <w:t>• 40 szt. zielonych patyczków o dł. 6,9 cm</w:t>
            </w:r>
            <w:r w:rsidRPr="002C0921">
              <w:rPr>
                <w:rFonts w:ascii="Cambria" w:hAnsi="Cambria"/>
                <w:sz w:val="16"/>
                <w:szCs w:val="16"/>
              </w:rPr>
              <w:br/>
              <w:t>• 45 szt. fioletowych patyczków o dł. 5,3 cm</w:t>
            </w:r>
            <w:r w:rsidRPr="002C0921">
              <w:rPr>
                <w:rFonts w:ascii="Cambria" w:hAnsi="Cambria"/>
                <w:sz w:val="16"/>
                <w:szCs w:val="16"/>
              </w:rPr>
              <w:br/>
              <w:t>• 45 szt. pomarańczowych patyczków o dł. 3,3 cm</w:t>
            </w:r>
            <w:r w:rsidRPr="002C0921">
              <w:rPr>
                <w:rFonts w:ascii="Cambria" w:hAnsi="Cambria"/>
                <w:sz w:val="16"/>
                <w:szCs w:val="16"/>
              </w:rPr>
              <w:br/>
              <w:t>• 80 szt. piłeczek z otworami w 6 kolorach</w:t>
            </w:r>
            <w:r w:rsidRPr="002C0921">
              <w:rPr>
                <w:rFonts w:ascii="Cambria" w:hAnsi="Cambria"/>
                <w:sz w:val="16"/>
                <w:szCs w:val="16"/>
              </w:rPr>
              <w:br/>
              <w:t xml:space="preserve">• 330 </w:t>
            </w:r>
            <w:proofErr w:type="spellStart"/>
            <w:r w:rsidRPr="002C0921">
              <w:rPr>
                <w:rFonts w:ascii="Cambria" w:hAnsi="Cambria"/>
                <w:sz w:val="16"/>
                <w:szCs w:val="16"/>
              </w:rPr>
              <w:t>elem</w:t>
            </w:r>
            <w:proofErr w:type="spellEnd"/>
            <w:r w:rsidRPr="002C0921">
              <w:rPr>
                <w:rFonts w:ascii="Cambria" w:hAnsi="Cambria"/>
                <w:sz w:val="16"/>
                <w:szCs w:val="16"/>
              </w:rPr>
              <w:t>.</w:t>
            </w:r>
            <w:r w:rsidRPr="002C0921">
              <w:rPr>
                <w:rFonts w:ascii="Cambria" w:hAnsi="Cambria"/>
                <w:sz w:val="16"/>
                <w:szCs w:val="16"/>
              </w:rPr>
              <w:br/>
              <w:t>• plastikowe pudełko do przechowywania o wym. 20 x 16 x 5 cm</w:t>
            </w:r>
          </w:p>
        </w:tc>
        <w:tc>
          <w:tcPr>
            <w:tcW w:w="1872" w:type="dxa"/>
          </w:tcPr>
          <w:p w14:paraId="6E3DF9BD" w14:textId="45CE39A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5AA2A6D1" w14:textId="63747E78"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2CE69424" w14:textId="003E307F"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24CDF85B" w14:textId="6F04561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73995C39" w14:textId="77777777" w:rsidTr="002C0921">
        <w:tc>
          <w:tcPr>
            <w:tcW w:w="1020" w:type="dxa"/>
            <w:gridSpan w:val="2"/>
            <w:vAlign w:val="center"/>
          </w:tcPr>
          <w:p w14:paraId="5B4903CD"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1B23B59A" w14:textId="2F634C52"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Ułamkowe koła magnetyczne</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22047D52" w14:textId="3FCADDC4" w:rsidR="002C0921" w:rsidRPr="002C0921" w:rsidRDefault="002C0921" w:rsidP="002C0921">
            <w:pPr>
              <w:spacing w:before="360"/>
              <w:jc w:val="center"/>
              <w:rPr>
                <w:rFonts w:ascii="Cambria" w:hAnsi="Cambria"/>
                <w:sz w:val="16"/>
                <w:szCs w:val="16"/>
              </w:rPr>
            </w:pPr>
            <w:r w:rsidRPr="002C0921">
              <w:rPr>
                <w:rFonts w:ascii="Cambria" w:hAnsi="Cambria"/>
                <w:sz w:val="16"/>
                <w:szCs w:val="16"/>
              </w:rPr>
              <w:br/>
              <w:t>- Kolorowe, magnetyczne koła ułamkowe z frakcją  własnego koloru  do zobrazowania całości. Zawartość: 1/1, 1/2, 1/3, 1/4, 1/5, 1/6, 1 / 8, 1/10, 1 / 12. Tacka w komplecie. • śr. 20 cm</w:t>
            </w:r>
          </w:p>
        </w:tc>
        <w:tc>
          <w:tcPr>
            <w:tcW w:w="1872" w:type="dxa"/>
          </w:tcPr>
          <w:p w14:paraId="43FA9E86" w14:textId="7C2E9484"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00A062C2" w14:textId="0724A195"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23F96B6B" w14:textId="6CD72CE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329AB187" w14:textId="1467DC8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457A4180" w14:textId="77777777" w:rsidTr="002C0921">
        <w:tc>
          <w:tcPr>
            <w:tcW w:w="1020" w:type="dxa"/>
            <w:gridSpan w:val="2"/>
            <w:vAlign w:val="center"/>
          </w:tcPr>
          <w:p w14:paraId="5D73E689"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426006B0" w14:textId="0F73A329"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 do doświadczeń fizycznych</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76549091" w14:textId="64AA6B90" w:rsidR="002C0921" w:rsidRPr="002C0921" w:rsidRDefault="002C0921" w:rsidP="002C0921">
            <w:pPr>
              <w:spacing w:before="360"/>
              <w:jc w:val="center"/>
              <w:rPr>
                <w:rFonts w:ascii="Cambria" w:hAnsi="Cambria"/>
                <w:sz w:val="16"/>
                <w:szCs w:val="16"/>
              </w:rPr>
            </w:pPr>
            <w:r w:rsidRPr="002C0921">
              <w:rPr>
                <w:rFonts w:ascii="Cambria" w:hAnsi="Cambria"/>
                <w:sz w:val="16"/>
                <w:szCs w:val="16"/>
              </w:rPr>
              <w:t>Cylinder miarowy plastikowy 25 ml, 10 szt.</w:t>
            </w:r>
            <w:r w:rsidRPr="002C0921">
              <w:rPr>
                <w:rFonts w:ascii="Cambria" w:hAnsi="Cambria"/>
                <w:sz w:val="16"/>
                <w:szCs w:val="16"/>
              </w:rPr>
              <w:br/>
              <w:t>•  Cylinder miarowy plastikowy 100 ml, 10 szt.</w:t>
            </w:r>
            <w:r w:rsidRPr="002C0921">
              <w:rPr>
                <w:rFonts w:ascii="Cambria" w:hAnsi="Cambria"/>
                <w:sz w:val="16"/>
                <w:szCs w:val="16"/>
              </w:rPr>
              <w:br/>
            </w:r>
            <w:r w:rsidRPr="002C0921">
              <w:rPr>
                <w:rFonts w:ascii="Cambria" w:hAnsi="Cambria"/>
                <w:sz w:val="16"/>
                <w:szCs w:val="16"/>
              </w:rPr>
              <w:lastRenderedPageBreak/>
              <w:t xml:space="preserve">•  Kolba </w:t>
            </w:r>
            <w:proofErr w:type="spellStart"/>
            <w:r w:rsidRPr="002C0921">
              <w:rPr>
                <w:rFonts w:ascii="Cambria" w:hAnsi="Cambria"/>
                <w:sz w:val="16"/>
                <w:szCs w:val="16"/>
              </w:rPr>
              <w:t>okrągłodenna</w:t>
            </w:r>
            <w:proofErr w:type="spellEnd"/>
            <w:r w:rsidRPr="002C0921">
              <w:rPr>
                <w:rFonts w:ascii="Cambria" w:hAnsi="Cambria"/>
                <w:sz w:val="16"/>
                <w:szCs w:val="16"/>
              </w:rPr>
              <w:t xml:space="preserve"> 50 ml, 1 szt.</w:t>
            </w:r>
            <w:r w:rsidRPr="002C0921">
              <w:rPr>
                <w:rFonts w:ascii="Cambria" w:hAnsi="Cambria"/>
                <w:sz w:val="16"/>
                <w:szCs w:val="16"/>
              </w:rPr>
              <w:br/>
              <w:t xml:space="preserve">• Kolba stożkowa z wąską szyją 250 ml, 10 szt., 1 </w:t>
            </w:r>
            <w:proofErr w:type="spellStart"/>
            <w:r w:rsidRPr="002C0921">
              <w:rPr>
                <w:rFonts w:ascii="Cambria" w:hAnsi="Cambria"/>
                <w:sz w:val="16"/>
                <w:szCs w:val="16"/>
              </w:rPr>
              <w:t>kpl</w:t>
            </w:r>
            <w:proofErr w:type="spellEnd"/>
            <w:r w:rsidRPr="002C0921">
              <w:rPr>
                <w:rFonts w:ascii="Cambria" w:hAnsi="Cambria"/>
                <w:sz w:val="16"/>
                <w:szCs w:val="16"/>
              </w:rPr>
              <w:t>.</w:t>
            </w:r>
            <w:r w:rsidRPr="002C0921">
              <w:rPr>
                <w:rFonts w:ascii="Cambria" w:hAnsi="Cambria"/>
                <w:sz w:val="16"/>
                <w:szCs w:val="16"/>
              </w:rPr>
              <w:br/>
              <w:t xml:space="preserve">•  Zlewka niska szklana 100 ml, 10 szt., 1 </w:t>
            </w:r>
            <w:proofErr w:type="spellStart"/>
            <w:r w:rsidRPr="002C0921">
              <w:rPr>
                <w:rFonts w:ascii="Cambria" w:hAnsi="Cambria"/>
                <w:sz w:val="16"/>
                <w:szCs w:val="16"/>
              </w:rPr>
              <w:t>kpl</w:t>
            </w:r>
            <w:proofErr w:type="spellEnd"/>
            <w:r w:rsidRPr="002C0921">
              <w:rPr>
                <w:rFonts w:ascii="Cambria" w:hAnsi="Cambria"/>
                <w:sz w:val="16"/>
                <w:szCs w:val="16"/>
              </w:rPr>
              <w:t>.</w:t>
            </w:r>
            <w:r w:rsidRPr="002C0921">
              <w:rPr>
                <w:rFonts w:ascii="Cambria" w:hAnsi="Cambria"/>
                <w:sz w:val="16"/>
                <w:szCs w:val="16"/>
              </w:rPr>
              <w:br/>
              <w:t>• Zlewka wysoka szklana 250 ml, 10 szt.</w:t>
            </w:r>
            <w:r w:rsidRPr="002C0921">
              <w:rPr>
                <w:rFonts w:ascii="Cambria" w:hAnsi="Cambria"/>
                <w:sz w:val="16"/>
                <w:szCs w:val="16"/>
              </w:rPr>
              <w:br/>
              <w:t>•  Zlewka niska szklana 500 ml, 10 szt.</w:t>
            </w:r>
            <w:r w:rsidRPr="002C0921">
              <w:rPr>
                <w:rFonts w:ascii="Cambria" w:hAnsi="Cambria"/>
                <w:sz w:val="16"/>
                <w:szCs w:val="16"/>
              </w:rPr>
              <w:br/>
              <w:t xml:space="preserve">•  Bagietki - pręciki szklane 5 szt., 2 </w:t>
            </w:r>
            <w:proofErr w:type="spellStart"/>
            <w:r w:rsidRPr="002C0921">
              <w:rPr>
                <w:rFonts w:ascii="Cambria" w:hAnsi="Cambria"/>
                <w:sz w:val="16"/>
                <w:szCs w:val="16"/>
              </w:rPr>
              <w:t>kpl</w:t>
            </w:r>
            <w:proofErr w:type="spellEnd"/>
            <w:r w:rsidRPr="002C0921">
              <w:rPr>
                <w:rFonts w:ascii="Cambria" w:hAnsi="Cambria"/>
                <w:sz w:val="16"/>
                <w:szCs w:val="16"/>
              </w:rPr>
              <w:t>.</w:t>
            </w:r>
            <w:r w:rsidRPr="002C0921">
              <w:rPr>
                <w:rFonts w:ascii="Cambria" w:hAnsi="Cambria"/>
                <w:sz w:val="16"/>
                <w:szCs w:val="16"/>
              </w:rPr>
              <w:br/>
              <w:t xml:space="preserve">•  Probówki </w:t>
            </w:r>
            <w:proofErr w:type="spellStart"/>
            <w:r w:rsidRPr="002C0921">
              <w:rPr>
                <w:rFonts w:ascii="Cambria" w:hAnsi="Cambria"/>
                <w:sz w:val="16"/>
                <w:szCs w:val="16"/>
              </w:rPr>
              <w:t>okrągłodenne</w:t>
            </w:r>
            <w:proofErr w:type="spellEnd"/>
            <w:r w:rsidRPr="002C0921">
              <w:rPr>
                <w:rFonts w:ascii="Cambria" w:hAnsi="Cambria"/>
                <w:sz w:val="16"/>
                <w:szCs w:val="16"/>
              </w:rPr>
              <w:t xml:space="preserve"> 18x180, 250 szt., 1 </w:t>
            </w:r>
            <w:proofErr w:type="spellStart"/>
            <w:r w:rsidRPr="002C0921">
              <w:rPr>
                <w:rFonts w:ascii="Cambria" w:hAnsi="Cambria"/>
                <w:sz w:val="16"/>
                <w:szCs w:val="16"/>
              </w:rPr>
              <w:t>kpl</w:t>
            </w:r>
            <w:proofErr w:type="spellEnd"/>
            <w:r w:rsidRPr="002C0921">
              <w:rPr>
                <w:rFonts w:ascii="Cambria" w:hAnsi="Cambria"/>
                <w:sz w:val="16"/>
                <w:szCs w:val="16"/>
              </w:rPr>
              <w:t>.</w:t>
            </w:r>
            <w:r w:rsidRPr="002C0921">
              <w:rPr>
                <w:rFonts w:ascii="Cambria" w:hAnsi="Cambria"/>
                <w:sz w:val="16"/>
                <w:szCs w:val="16"/>
              </w:rPr>
              <w:br/>
              <w:t>• Łapa do probówek, 10 szt.</w:t>
            </w:r>
            <w:r w:rsidRPr="002C0921">
              <w:rPr>
                <w:rFonts w:ascii="Cambria" w:hAnsi="Cambria"/>
                <w:sz w:val="16"/>
                <w:szCs w:val="16"/>
              </w:rPr>
              <w:br/>
              <w:t>•  Statyw na probówki, 10 szt.</w:t>
            </w:r>
            <w:r w:rsidRPr="002C0921">
              <w:rPr>
                <w:rFonts w:ascii="Cambria" w:hAnsi="Cambria"/>
                <w:sz w:val="16"/>
                <w:szCs w:val="16"/>
              </w:rPr>
              <w:br/>
              <w:t>•  Szczotka do mycia szkła, 10 szt.</w:t>
            </w:r>
            <w:r w:rsidRPr="002C0921">
              <w:rPr>
                <w:rFonts w:ascii="Cambria" w:hAnsi="Cambria"/>
                <w:sz w:val="16"/>
                <w:szCs w:val="16"/>
              </w:rPr>
              <w:br/>
              <w:t>•  Termometr, 10 szt.</w:t>
            </w:r>
            <w:r w:rsidRPr="002C0921">
              <w:rPr>
                <w:rFonts w:ascii="Cambria" w:hAnsi="Cambria"/>
                <w:sz w:val="16"/>
                <w:szCs w:val="16"/>
              </w:rPr>
              <w:br/>
              <w:t>•  Szpatułka, 10 szt.</w:t>
            </w:r>
            <w:r w:rsidRPr="002C0921">
              <w:rPr>
                <w:rFonts w:ascii="Cambria" w:hAnsi="Cambria"/>
                <w:sz w:val="16"/>
                <w:szCs w:val="16"/>
              </w:rPr>
              <w:br/>
              <w:t>• Parownica, 10 szt.</w:t>
            </w:r>
            <w:r w:rsidRPr="002C0921">
              <w:rPr>
                <w:rFonts w:ascii="Cambria" w:hAnsi="Cambria"/>
                <w:sz w:val="16"/>
                <w:szCs w:val="16"/>
              </w:rPr>
              <w:br/>
              <w:t>•  Butelka z zakraplaczem 30 ml, 10 szt.</w:t>
            </w:r>
            <w:r w:rsidRPr="002C0921">
              <w:rPr>
                <w:rFonts w:ascii="Cambria" w:hAnsi="Cambria"/>
                <w:sz w:val="16"/>
                <w:szCs w:val="16"/>
              </w:rPr>
              <w:br/>
              <w:t>• Pipety Pasteura 5 ml, 1 szt.</w:t>
            </w:r>
            <w:r w:rsidRPr="002C0921">
              <w:rPr>
                <w:rFonts w:ascii="Cambria" w:hAnsi="Cambria"/>
                <w:sz w:val="16"/>
                <w:szCs w:val="16"/>
              </w:rPr>
              <w:br/>
              <w:t>•  Lejek plastikowy, 10 szt.</w:t>
            </w:r>
            <w:r w:rsidRPr="002C0921">
              <w:rPr>
                <w:rFonts w:ascii="Cambria" w:hAnsi="Cambria"/>
                <w:sz w:val="16"/>
                <w:szCs w:val="16"/>
              </w:rPr>
              <w:br/>
              <w:t>•  Lupa z rączką 3 w 1, 10 szt.</w:t>
            </w:r>
            <w:r w:rsidRPr="002C0921">
              <w:rPr>
                <w:rFonts w:ascii="Cambria" w:hAnsi="Cambria"/>
                <w:sz w:val="16"/>
                <w:szCs w:val="16"/>
              </w:rPr>
              <w:br/>
              <w:t>•  Linijka - 3 j. miary, 10 szt.</w:t>
            </w:r>
            <w:r w:rsidRPr="002C0921">
              <w:rPr>
                <w:rFonts w:ascii="Cambria" w:hAnsi="Cambria"/>
                <w:sz w:val="16"/>
                <w:szCs w:val="16"/>
              </w:rPr>
              <w:br/>
              <w:t>• Okulary ochronne szer. 19,5 cm, 10 szt.</w:t>
            </w:r>
          </w:p>
        </w:tc>
        <w:tc>
          <w:tcPr>
            <w:tcW w:w="1872" w:type="dxa"/>
          </w:tcPr>
          <w:p w14:paraId="78ED5D82" w14:textId="53FB9A20"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lastRenderedPageBreak/>
              <w:t>zestaw</w:t>
            </w:r>
          </w:p>
        </w:tc>
        <w:tc>
          <w:tcPr>
            <w:tcW w:w="958" w:type="dxa"/>
            <w:vAlign w:val="center"/>
          </w:tcPr>
          <w:p w14:paraId="452940AF" w14:textId="23577865"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5AA3482C" w14:textId="15E1D58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514AE94" w14:textId="6F8483D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2C4A077E" w14:textId="77777777" w:rsidTr="002C0921">
        <w:tc>
          <w:tcPr>
            <w:tcW w:w="1020" w:type="dxa"/>
            <w:gridSpan w:val="2"/>
            <w:vAlign w:val="center"/>
          </w:tcPr>
          <w:p w14:paraId="7E2FAE41"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063CDCE4" w14:textId="6247064D"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 do eksperymentów (ekosystemy</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78ED5876"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xml:space="preserve">- </w:t>
            </w:r>
            <w:proofErr w:type="spellStart"/>
            <w:r w:rsidRPr="002C0921">
              <w:rPr>
                <w:rFonts w:ascii="Cambria" w:hAnsi="Cambria"/>
                <w:sz w:val="16"/>
                <w:szCs w:val="16"/>
              </w:rPr>
              <w:t>możliwośćprzeprowadzenia</w:t>
            </w:r>
            <w:proofErr w:type="spellEnd"/>
            <w:r w:rsidRPr="002C0921">
              <w:rPr>
                <w:rFonts w:ascii="Cambria" w:hAnsi="Cambria"/>
                <w:sz w:val="16"/>
                <w:szCs w:val="16"/>
              </w:rPr>
              <w:t xml:space="preserve"> doświadczeń i pracy z materiałami multimedialnymi pod kątem przyrody</w:t>
            </w:r>
          </w:p>
          <w:p w14:paraId="4467AF50"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przewodnik metodyczny czy scenariusze lekcji z opisanymi eksperymentami </w:t>
            </w:r>
          </w:p>
          <w:p w14:paraId="58BD610F"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zestaw niezbędnego wyposażenia laboratoryjnego, substancji, preparatów potrzebnych do wykonania eksperymentów indywidualnie lub w zespołach (do 25 uczniów)</w:t>
            </w:r>
          </w:p>
          <w:p w14:paraId="744163D9"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-dostęp do multimedialnych podręczników ucznia, testów sprawdzających, scenariuszy lekcji</w:t>
            </w:r>
          </w:p>
          <w:p w14:paraId="117445B0" w14:textId="77777777" w:rsidR="002C0921" w:rsidRPr="002C0921" w:rsidRDefault="002C0921" w:rsidP="002C0921">
            <w:pPr>
              <w:spacing w:before="360"/>
              <w:jc w:val="center"/>
              <w:rPr>
                <w:rFonts w:ascii="Cambria" w:hAnsi="Cambria"/>
                <w:sz w:val="16"/>
                <w:szCs w:val="16"/>
              </w:rPr>
            </w:pPr>
          </w:p>
        </w:tc>
        <w:tc>
          <w:tcPr>
            <w:tcW w:w="1872" w:type="dxa"/>
          </w:tcPr>
          <w:p w14:paraId="67F2D23F" w14:textId="77D7160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6978964C" w14:textId="6DB2750F"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522AD287" w14:textId="13C8CAC0"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FDB549E" w14:textId="49C34DB6"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0FEB2642" w14:textId="77777777" w:rsidTr="002C0921">
        <w:tc>
          <w:tcPr>
            <w:tcW w:w="1020" w:type="dxa"/>
            <w:gridSpan w:val="2"/>
            <w:vAlign w:val="center"/>
          </w:tcPr>
          <w:p w14:paraId="2F0E3B4D"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5005BA3C" w14:textId="59C9B0D5"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Pakiet pomocy do zajęć biologicznych</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0BA06F26"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Mikroskop ręczny z podświetleniem – 1 szt.</w:t>
            </w:r>
          </w:p>
          <w:p w14:paraId="24D4CD43"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Wym.7x5,5x10 cm</w:t>
            </w:r>
          </w:p>
          <w:p w14:paraId="12D34F9F"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xml:space="preserve">- </w:t>
            </w:r>
            <w:proofErr w:type="spellStart"/>
            <w:r w:rsidRPr="002C0921">
              <w:rPr>
                <w:rFonts w:ascii="Cambria" w:hAnsi="Cambria"/>
                <w:sz w:val="16"/>
                <w:szCs w:val="16"/>
              </w:rPr>
              <w:t>Labolatorium</w:t>
            </w:r>
            <w:proofErr w:type="spellEnd"/>
            <w:r w:rsidRPr="002C0921">
              <w:rPr>
                <w:rFonts w:ascii="Cambria" w:hAnsi="Cambria"/>
                <w:sz w:val="16"/>
                <w:szCs w:val="16"/>
              </w:rPr>
              <w:t xml:space="preserve"> do hodowli kwiatów – 1 szt.</w:t>
            </w:r>
          </w:p>
          <w:p w14:paraId="4FA236CA" w14:textId="77777777" w:rsidR="002C0921" w:rsidRPr="002C0921" w:rsidRDefault="002C0921" w:rsidP="002C0921">
            <w:pPr>
              <w:pStyle w:val="Akapitzlist"/>
              <w:ind w:left="0"/>
              <w:rPr>
                <w:rFonts w:ascii="Cambria" w:hAnsi="Cambria"/>
                <w:sz w:val="16"/>
                <w:szCs w:val="16"/>
              </w:rPr>
            </w:pPr>
            <w:proofErr w:type="spellStart"/>
            <w:r w:rsidRPr="002C0921">
              <w:rPr>
                <w:rFonts w:ascii="Cambria" w:hAnsi="Cambria"/>
                <w:sz w:val="16"/>
                <w:szCs w:val="16"/>
              </w:rPr>
              <w:t>Wym.pojemników</w:t>
            </w:r>
            <w:proofErr w:type="spellEnd"/>
            <w:r w:rsidRPr="002C0921">
              <w:rPr>
                <w:rFonts w:ascii="Cambria" w:hAnsi="Cambria"/>
                <w:sz w:val="16"/>
                <w:szCs w:val="16"/>
              </w:rPr>
              <w:t xml:space="preserve"> 18 x 4 cm</w:t>
            </w:r>
          </w:p>
          <w:p w14:paraId="1D1CCDC9"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Magnetyczne karty  - 3 szt.</w:t>
            </w:r>
          </w:p>
          <w:p w14:paraId="750F48CC"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lupa z rączką 3 w 1</w:t>
            </w:r>
          </w:p>
          <w:p w14:paraId="66689D76"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Dł. 7,5 cm</w:t>
            </w:r>
          </w:p>
          <w:p w14:paraId="566DB2AC"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Mini mikroskop – 1 szt.</w:t>
            </w:r>
          </w:p>
          <w:p w14:paraId="496C6586"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Zestaw preparatów mikroskopowych – 2 szt.</w:t>
            </w:r>
          </w:p>
          <w:p w14:paraId="5E7F94E1"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szkielety zwierząt zatopione w pleksi – 5 sztuk</w:t>
            </w:r>
          </w:p>
          <w:p w14:paraId="5F7F555A"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Wym. Min. 14 x 6 x 2,5cm</w:t>
            </w:r>
          </w:p>
          <w:p w14:paraId="32FA40D4"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lastRenderedPageBreak/>
              <w:t>- plansze dydaktyczne wym. 70x 100 cm</w:t>
            </w:r>
          </w:p>
          <w:p w14:paraId="4595C468"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xml:space="preserve">- model struktury liścia -1 </w:t>
            </w:r>
            <w:proofErr w:type="spellStart"/>
            <w:r w:rsidRPr="002C0921">
              <w:rPr>
                <w:rFonts w:ascii="Cambria" w:hAnsi="Cambria"/>
                <w:sz w:val="16"/>
                <w:szCs w:val="16"/>
              </w:rPr>
              <w:t>szt.wym</w:t>
            </w:r>
            <w:proofErr w:type="spellEnd"/>
            <w:r w:rsidRPr="002C0921">
              <w:rPr>
                <w:rFonts w:ascii="Cambria" w:hAnsi="Cambria"/>
                <w:sz w:val="16"/>
                <w:szCs w:val="16"/>
              </w:rPr>
              <w:t>. 42 x 13 x 41 cm</w:t>
            </w:r>
          </w:p>
          <w:p w14:paraId="1D9C96E3"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model kwiatu – 1 szt.</w:t>
            </w:r>
          </w:p>
          <w:p w14:paraId="1B55326C"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Wys.22 cm śr. 23 cm</w:t>
            </w:r>
          </w:p>
          <w:p w14:paraId="2E7C164D"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komórka zwierzęca – 1 szt.</w:t>
            </w:r>
          </w:p>
          <w:p w14:paraId="6970633C"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Wykonana z PCV, wym. 30x20x51 cm</w:t>
            </w:r>
          </w:p>
          <w:p w14:paraId="179BD7C8"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komórka  roślinna– 1 szt.</w:t>
            </w:r>
          </w:p>
          <w:p w14:paraId="50B1C51C"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Wykonana z PCV, wym. 30x20x51 cm</w:t>
            </w:r>
          </w:p>
          <w:p w14:paraId="4EE39884" w14:textId="77777777" w:rsidR="002C0921" w:rsidRPr="002C0921" w:rsidRDefault="002C0921" w:rsidP="002C0921">
            <w:pPr>
              <w:pStyle w:val="Akapitzlist"/>
              <w:ind w:left="0"/>
              <w:rPr>
                <w:rFonts w:ascii="Cambria" w:hAnsi="Cambria"/>
                <w:sz w:val="16"/>
                <w:szCs w:val="16"/>
              </w:rPr>
            </w:pPr>
          </w:p>
          <w:p w14:paraId="027CA961" w14:textId="77777777" w:rsidR="002C0921" w:rsidRPr="002C0921" w:rsidRDefault="002C0921" w:rsidP="002C0921">
            <w:pPr>
              <w:spacing w:before="360"/>
              <w:jc w:val="center"/>
              <w:rPr>
                <w:rFonts w:ascii="Cambria" w:hAnsi="Cambria"/>
                <w:sz w:val="16"/>
                <w:szCs w:val="16"/>
              </w:rPr>
            </w:pPr>
          </w:p>
        </w:tc>
        <w:tc>
          <w:tcPr>
            <w:tcW w:w="1872" w:type="dxa"/>
          </w:tcPr>
          <w:p w14:paraId="06C671A8" w14:textId="798F1DF1"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lastRenderedPageBreak/>
              <w:t>zestaw</w:t>
            </w:r>
          </w:p>
        </w:tc>
        <w:tc>
          <w:tcPr>
            <w:tcW w:w="958" w:type="dxa"/>
            <w:vAlign w:val="center"/>
          </w:tcPr>
          <w:p w14:paraId="0602F60D" w14:textId="7241AD64"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3AA61728" w14:textId="1916D82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10D3297C" w14:textId="64892159"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5FE391A3" w14:textId="77777777" w:rsidTr="002C0921">
        <w:tc>
          <w:tcPr>
            <w:tcW w:w="1020" w:type="dxa"/>
            <w:gridSpan w:val="2"/>
            <w:vAlign w:val="center"/>
          </w:tcPr>
          <w:p w14:paraId="4B276BE5"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426319B1" w14:textId="2991B4B2"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 klocków – energia słoneczna</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0C5ED586"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jednoczęściowy silnik zasilany energią słoneczną,  składający  się z ogniwa fotowoltaicznego i silnika elektrycznego</w:t>
            </w:r>
          </w:p>
          <w:p w14:paraId="2D3239CA"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xml:space="preserve"> - zbudowanie min. 10 modeli.</w:t>
            </w:r>
          </w:p>
          <w:p w14:paraId="11D847E9" w14:textId="7ADFD87D" w:rsidR="002C0921" w:rsidRPr="002C0921" w:rsidRDefault="002C0921" w:rsidP="002C0921">
            <w:pPr>
              <w:spacing w:before="360"/>
              <w:jc w:val="center"/>
              <w:rPr>
                <w:rFonts w:ascii="Cambria" w:hAnsi="Cambria"/>
                <w:sz w:val="16"/>
                <w:szCs w:val="16"/>
              </w:rPr>
            </w:pPr>
            <w:r w:rsidRPr="002C0921">
              <w:rPr>
                <w:rFonts w:ascii="Cambria" w:hAnsi="Cambria"/>
                <w:sz w:val="16"/>
                <w:szCs w:val="16"/>
              </w:rPr>
              <w:t>- Podręcznik z ćwiczeniami w komplecie.</w:t>
            </w:r>
            <w:r w:rsidRPr="002C0921">
              <w:rPr>
                <w:rFonts w:ascii="Cambria" w:hAnsi="Cambria"/>
                <w:sz w:val="16"/>
                <w:szCs w:val="16"/>
              </w:rPr>
              <w:br/>
              <w:t>• 60 elementów min,</w:t>
            </w:r>
            <w:r w:rsidRPr="002C0921">
              <w:rPr>
                <w:rFonts w:ascii="Cambria" w:hAnsi="Cambria"/>
                <w:sz w:val="16"/>
                <w:szCs w:val="16"/>
              </w:rPr>
              <w:br/>
              <w:t>• wym. 33 x 6,5 x 22,5 cm</w:t>
            </w:r>
          </w:p>
        </w:tc>
        <w:tc>
          <w:tcPr>
            <w:tcW w:w="1872" w:type="dxa"/>
          </w:tcPr>
          <w:p w14:paraId="6EDD6B8C" w14:textId="11F2273F"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3F73C84E" w14:textId="5CA5D9BA"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57D82849" w14:textId="1C6F370C"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1A8E4B18" w14:textId="7BD13230"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486BBE4D" w14:textId="77777777" w:rsidTr="002C0921">
        <w:tc>
          <w:tcPr>
            <w:tcW w:w="1020" w:type="dxa"/>
            <w:gridSpan w:val="2"/>
            <w:vAlign w:val="center"/>
          </w:tcPr>
          <w:p w14:paraId="385703B7"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7D3653BA" w14:textId="55CDD7EB"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 klocków – energia wodna</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78813901"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zbiorniki na wodę, bezpieczną pompę, dyszę, zasilacz powietrzno-wodny. Pozwala zbudować 15 modeli.</w:t>
            </w:r>
          </w:p>
          <w:p w14:paraId="7877CF71" w14:textId="1074D679" w:rsidR="002C0921" w:rsidRPr="002C0921" w:rsidRDefault="002C0921" w:rsidP="002C0921">
            <w:pPr>
              <w:spacing w:before="360"/>
              <w:jc w:val="center"/>
              <w:rPr>
                <w:rFonts w:ascii="Cambria" w:hAnsi="Cambria"/>
                <w:sz w:val="16"/>
                <w:szCs w:val="16"/>
              </w:rPr>
            </w:pPr>
            <w:r w:rsidRPr="002C0921">
              <w:rPr>
                <w:rFonts w:ascii="Cambria" w:hAnsi="Cambria"/>
                <w:sz w:val="16"/>
                <w:szCs w:val="16"/>
              </w:rPr>
              <w:t>- Podręcznik z ćwiczeniami w komplecie.</w:t>
            </w:r>
            <w:r w:rsidRPr="002C0921">
              <w:rPr>
                <w:rFonts w:ascii="Cambria" w:hAnsi="Cambria"/>
                <w:sz w:val="16"/>
                <w:szCs w:val="16"/>
              </w:rPr>
              <w:br/>
              <w:t>• 160 elementów min.</w:t>
            </w:r>
            <w:r w:rsidRPr="002C0921">
              <w:rPr>
                <w:rFonts w:ascii="Cambria" w:hAnsi="Cambria"/>
                <w:sz w:val="16"/>
                <w:szCs w:val="16"/>
              </w:rPr>
              <w:br/>
              <w:t>• wym. 37 x 29 x 8 cm</w:t>
            </w:r>
          </w:p>
        </w:tc>
        <w:tc>
          <w:tcPr>
            <w:tcW w:w="1872" w:type="dxa"/>
          </w:tcPr>
          <w:p w14:paraId="2836F504" w14:textId="6AE5443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5F626A66" w14:textId="619E8CE9"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5D98C3FD" w14:textId="719F89E5"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8A3A131" w14:textId="237F59FE"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637660DD" w14:textId="77777777" w:rsidTr="002C0921">
        <w:tc>
          <w:tcPr>
            <w:tcW w:w="1020" w:type="dxa"/>
            <w:gridSpan w:val="2"/>
            <w:vAlign w:val="center"/>
          </w:tcPr>
          <w:p w14:paraId="68706038"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3A2832CA" w14:textId="54E1489B"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 klocków – energia wiatru</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6D54A437" w14:textId="77777777" w:rsidR="002C0921" w:rsidRPr="002C0921" w:rsidRDefault="002C0921" w:rsidP="002C0921">
            <w:pPr>
              <w:pStyle w:val="Akapitzlist"/>
              <w:ind w:left="0"/>
              <w:rPr>
                <w:rFonts w:ascii="Cambria" w:hAnsi="Cambria"/>
                <w:sz w:val="16"/>
                <w:szCs w:val="16"/>
              </w:rPr>
            </w:pPr>
          </w:p>
          <w:p w14:paraId="632CBE06"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turbina wiatrowa  do zasilenia diody czy akumulatora.</w:t>
            </w:r>
          </w:p>
          <w:p w14:paraId="4682E9AF"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-zbudowanie  5 modeli</w:t>
            </w:r>
            <w:r w:rsidRPr="002C0921">
              <w:rPr>
                <w:rFonts w:ascii="Cambria" w:hAnsi="Cambria"/>
                <w:sz w:val="16"/>
                <w:szCs w:val="16"/>
              </w:rPr>
              <w:br/>
            </w:r>
            <w:r w:rsidRPr="002C0921">
              <w:rPr>
                <w:rFonts w:ascii="Cambria" w:hAnsi="Cambria"/>
                <w:sz w:val="16"/>
                <w:szCs w:val="16"/>
              </w:rPr>
              <w:br/>
              <w:t>- Podręcznik z ćwiczeniami w komplecie.</w:t>
            </w:r>
            <w:r w:rsidRPr="002C0921">
              <w:rPr>
                <w:rFonts w:ascii="Cambria" w:hAnsi="Cambria"/>
                <w:sz w:val="16"/>
                <w:szCs w:val="16"/>
              </w:rPr>
              <w:br/>
            </w:r>
            <w:r w:rsidRPr="002C0921">
              <w:rPr>
                <w:rFonts w:ascii="Cambria" w:hAnsi="Cambria"/>
                <w:sz w:val="16"/>
                <w:szCs w:val="16"/>
              </w:rPr>
              <w:br/>
            </w:r>
            <w:r w:rsidRPr="002C0921">
              <w:rPr>
                <w:rFonts w:ascii="Cambria" w:hAnsi="Cambria"/>
                <w:sz w:val="16"/>
                <w:szCs w:val="16"/>
              </w:rPr>
              <w:br/>
              <w:t>• 130 elementów min.</w:t>
            </w:r>
            <w:r w:rsidRPr="002C0921">
              <w:rPr>
                <w:rFonts w:ascii="Cambria" w:hAnsi="Cambria"/>
                <w:sz w:val="16"/>
                <w:szCs w:val="16"/>
              </w:rPr>
              <w:br/>
              <w:t>• wym. 37 x 29 x 8 cm</w:t>
            </w:r>
          </w:p>
          <w:p w14:paraId="274BC1EE" w14:textId="77777777" w:rsidR="002C0921" w:rsidRPr="002C0921" w:rsidRDefault="002C0921" w:rsidP="002C0921">
            <w:pPr>
              <w:pStyle w:val="Akapitzlist"/>
              <w:ind w:left="0"/>
              <w:rPr>
                <w:rFonts w:ascii="Cambria" w:hAnsi="Cambria"/>
                <w:sz w:val="16"/>
                <w:szCs w:val="16"/>
              </w:rPr>
            </w:pPr>
          </w:p>
          <w:p w14:paraId="7DDBAA9A" w14:textId="77777777" w:rsidR="002C0921" w:rsidRPr="002C0921" w:rsidRDefault="002C0921" w:rsidP="002C0921">
            <w:pPr>
              <w:spacing w:before="360"/>
              <w:jc w:val="center"/>
              <w:rPr>
                <w:rFonts w:ascii="Cambria" w:hAnsi="Cambria"/>
                <w:sz w:val="16"/>
                <w:szCs w:val="16"/>
              </w:rPr>
            </w:pPr>
          </w:p>
        </w:tc>
        <w:tc>
          <w:tcPr>
            <w:tcW w:w="1872" w:type="dxa"/>
          </w:tcPr>
          <w:p w14:paraId="33313F2F" w14:textId="79BDB52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0351B2B6" w14:textId="1A90A668"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7041B247" w14:textId="1079FB6C"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2361368C" w14:textId="67AC372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5292AFCC" w14:textId="77777777" w:rsidTr="002C0921">
        <w:tc>
          <w:tcPr>
            <w:tcW w:w="1020" w:type="dxa"/>
            <w:gridSpan w:val="2"/>
            <w:vAlign w:val="center"/>
          </w:tcPr>
          <w:p w14:paraId="4F6EED7A"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6D995070" w14:textId="61AB5446"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Ortograficzny omnibus</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205B9BC2"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Min. 4 plansze</w:t>
            </w:r>
          </w:p>
          <w:p w14:paraId="75732236"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Mi. 310 kartoników</w:t>
            </w:r>
          </w:p>
          <w:p w14:paraId="5CF46F6C"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wym. planszy 40 x28 cm</w:t>
            </w:r>
            <w:r w:rsidRPr="002C0921">
              <w:rPr>
                <w:rFonts w:ascii="Cambria" w:hAnsi="Cambria"/>
                <w:sz w:val="16"/>
                <w:szCs w:val="16"/>
              </w:rPr>
              <w:br/>
            </w:r>
            <w:r w:rsidRPr="002C0921">
              <w:rPr>
                <w:rFonts w:ascii="Cambria" w:hAnsi="Cambria"/>
                <w:sz w:val="16"/>
                <w:szCs w:val="16"/>
              </w:rPr>
              <w:lastRenderedPageBreak/>
              <w:t>• wym. kartonika 8 x 4 cm</w:t>
            </w:r>
          </w:p>
          <w:p w14:paraId="28635B2D"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Różne trudności ortograficzne</w:t>
            </w:r>
          </w:p>
          <w:p w14:paraId="64C8D716" w14:textId="06AD9821" w:rsidR="002C0921" w:rsidRPr="002C0921" w:rsidRDefault="002C0921" w:rsidP="002C0921">
            <w:pPr>
              <w:spacing w:before="360"/>
              <w:jc w:val="center"/>
              <w:rPr>
                <w:rFonts w:ascii="Cambria" w:hAnsi="Cambria"/>
                <w:sz w:val="16"/>
                <w:szCs w:val="16"/>
              </w:rPr>
            </w:pPr>
            <w:r w:rsidRPr="002C0921">
              <w:rPr>
                <w:rFonts w:ascii="Cambria" w:hAnsi="Cambria"/>
                <w:sz w:val="16"/>
                <w:szCs w:val="16"/>
              </w:rPr>
              <w:t>Pomoc dla dysleksji i dysortografii.</w:t>
            </w:r>
          </w:p>
        </w:tc>
        <w:tc>
          <w:tcPr>
            <w:tcW w:w="1872" w:type="dxa"/>
          </w:tcPr>
          <w:p w14:paraId="2DAFC0D7" w14:textId="1D6FCAEE"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lastRenderedPageBreak/>
              <w:t>zestaw</w:t>
            </w:r>
          </w:p>
        </w:tc>
        <w:tc>
          <w:tcPr>
            <w:tcW w:w="958" w:type="dxa"/>
            <w:vAlign w:val="center"/>
          </w:tcPr>
          <w:p w14:paraId="4A85BE2A" w14:textId="3A4C9C81"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07DD24BB" w14:textId="32AF20FF"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9D6DABF" w14:textId="54CD5AEA"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2C8B5379" w14:textId="77777777" w:rsidTr="002C0921">
        <w:tc>
          <w:tcPr>
            <w:tcW w:w="1020" w:type="dxa"/>
            <w:gridSpan w:val="2"/>
            <w:vAlign w:val="center"/>
          </w:tcPr>
          <w:p w14:paraId="606EF9DA"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1C740ABF" w14:textId="04CCE5D6"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Pakiet pomocy - dysleksja</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4CB1E81A"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Program do obszaru polonistycznego klasy (4-6)</w:t>
            </w:r>
          </w:p>
          <w:p w14:paraId="60221D89"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Specjalne potrzeby edukacyjne</w:t>
            </w:r>
          </w:p>
          <w:p w14:paraId="17D406C9"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Gramatyka – odmiana rzeczowników przez przypadki</w:t>
            </w:r>
          </w:p>
          <w:p w14:paraId="3C1503B8"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Gramatyka – odmiana przymiotników przez przypadki</w:t>
            </w:r>
          </w:p>
          <w:p w14:paraId="0D3C7440"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Ćwiczenia lewopółkulowe</w:t>
            </w:r>
          </w:p>
          <w:p w14:paraId="239686A8" w14:textId="63447CE3" w:rsidR="002C0921" w:rsidRPr="002C0921" w:rsidRDefault="002C0921" w:rsidP="002C0921">
            <w:pPr>
              <w:spacing w:before="360"/>
              <w:jc w:val="center"/>
              <w:rPr>
                <w:rFonts w:ascii="Cambria" w:hAnsi="Cambria"/>
                <w:sz w:val="16"/>
                <w:szCs w:val="16"/>
              </w:rPr>
            </w:pPr>
            <w:r w:rsidRPr="002C0921">
              <w:rPr>
                <w:rFonts w:ascii="Cambria" w:hAnsi="Cambria" w:cs="Times New Roman"/>
                <w:sz w:val="16"/>
                <w:szCs w:val="16"/>
              </w:rPr>
              <w:t>Min. 350 kart pracy do wypełniania lub wielokrotnego kopiowania</w:t>
            </w:r>
          </w:p>
        </w:tc>
        <w:tc>
          <w:tcPr>
            <w:tcW w:w="1872" w:type="dxa"/>
          </w:tcPr>
          <w:p w14:paraId="2ACD001A" w14:textId="11F949F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1589C090" w14:textId="281CC799"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60AD02FE" w14:textId="0391AA69"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6858AA54" w14:textId="6525AB3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32A67EE8" w14:textId="77777777" w:rsidTr="002C0921">
        <w:tc>
          <w:tcPr>
            <w:tcW w:w="1020" w:type="dxa"/>
            <w:gridSpan w:val="2"/>
            <w:vAlign w:val="center"/>
          </w:tcPr>
          <w:p w14:paraId="780E2591"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51C418FF" w14:textId="439A0581"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Pakiet pomocy - dyskalkulia</w:t>
            </w:r>
          </w:p>
        </w:tc>
        <w:tc>
          <w:tcPr>
            <w:tcW w:w="3539" w:type="dxa"/>
            <w:tcBorders>
              <w:top w:val="single" w:sz="4" w:space="0" w:color="00000A"/>
              <w:left w:val="single" w:sz="4" w:space="0" w:color="00000A"/>
              <w:bottom w:val="single" w:sz="4" w:space="0" w:color="00000A"/>
              <w:right w:val="single" w:sz="4" w:space="0" w:color="00000A"/>
            </w:tcBorders>
            <w:shd w:val="clear" w:color="auto" w:fill="auto"/>
          </w:tcPr>
          <w:p w14:paraId="5577EECC"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xml:space="preserve">- 2 programy multimedialne wspierające uczniów na zajęciach </w:t>
            </w:r>
            <w:proofErr w:type="spellStart"/>
            <w:r w:rsidRPr="002C0921">
              <w:rPr>
                <w:rFonts w:ascii="Cambria" w:hAnsi="Cambria"/>
                <w:sz w:val="16"/>
                <w:szCs w:val="16"/>
              </w:rPr>
              <w:t>korekcyjno</w:t>
            </w:r>
            <w:proofErr w:type="spellEnd"/>
            <w:r w:rsidRPr="002C0921">
              <w:rPr>
                <w:rFonts w:ascii="Cambria" w:hAnsi="Cambria"/>
                <w:sz w:val="16"/>
                <w:szCs w:val="16"/>
              </w:rPr>
              <w:t xml:space="preserve"> – kompensacyjnych i </w:t>
            </w:r>
            <w:proofErr w:type="spellStart"/>
            <w:r w:rsidRPr="002C0921">
              <w:rPr>
                <w:rFonts w:ascii="Cambria" w:hAnsi="Cambria"/>
                <w:sz w:val="16"/>
                <w:szCs w:val="16"/>
              </w:rPr>
              <w:t>dydaktyczno</w:t>
            </w:r>
            <w:proofErr w:type="spellEnd"/>
            <w:r w:rsidRPr="002C0921">
              <w:rPr>
                <w:rFonts w:ascii="Cambria" w:hAnsi="Cambria"/>
                <w:sz w:val="16"/>
                <w:szCs w:val="16"/>
              </w:rPr>
              <w:t xml:space="preserve"> – wyrównawczych</w:t>
            </w:r>
          </w:p>
          <w:p w14:paraId="7510FC3F"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(licencje bezterminowe)</w:t>
            </w:r>
          </w:p>
          <w:p w14:paraId="27A9EB8F"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Tablica magnetyczna z magnesami (min. 150 magnesów</w:t>
            </w:r>
          </w:p>
          <w:p w14:paraId="3CBE8B5D"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min. 160 kości matematycznych</w:t>
            </w:r>
          </w:p>
          <w:p w14:paraId="74F55463"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waga matematyczna z min.20 odważnikami</w:t>
            </w:r>
          </w:p>
          <w:p w14:paraId="02B33F7F" w14:textId="77777777" w:rsidR="002C0921" w:rsidRPr="002C0921" w:rsidRDefault="002C0921" w:rsidP="002C0921">
            <w:pPr>
              <w:pStyle w:val="Akapitzlist"/>
              <w:ind w:left="0"/>
              <w:rPr>
                <w:rFonts w:ascii="Cambria" w:hAnsi="Cambria"/>
                <w:sz w:val="16"/>
                <w:szCs w:val="16"/>
              </w:rPr>
            </w:pPr>
            <w:r w:rsidRPr="002C0921">
              <w:rPr>
                <w:rFonts w:ascii="Cambria" w:hAnsi="Cambria"/>
                <w:sz w:val="16"/>
                <w:szCs w:val="16"/>
              </w:rPr>
              <w:t>- kolorowe figury min. 50</w:t>
            </w:r>
          </w:p>
          <w:p w14:paraId="64CF59E4" w14:textId="77777777" w:rsidR="002C0921" w:rsidRPr="002C0921" w:rsidRDefault="002C0921" w:rsidP="002C0921">
            <w:pPr>
              <w:spacing w:before="360"/>
              <w:jc w:val="center"/>
              <w:rPr>
                <w:rFonts w:ascii="Cambria" w:hAnsi="Cambria"/>
                <w:sz w:val="16"/>
                <w:szCs w:val="16"/>
              </w:rPr>
            </w:pPr>
          </w:p>
        </w:tc>
        <w:tc>
          <w:tcPr>
            <w:tcW w:w="1872" w:type="dxa"/>
          </w:tcPr>
          <w:p w14:paraId="6AFFC913" w14:textId="138EB556"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zestaw</w:t>
            </w:r>
          </w:p>
        </w:tc>
        <w:tc>
          <w:tcPr>
            <w:tcW w:w="958" w:type="dxa"/>
            <w:vAlign w:val="center"/>
          </w:tcPr>
          <w:p w14:paraId="71D1C0F4" w14:textId="7321FE0A"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16E455F1" w14:textId="06433479"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50C1B76C" w14:textId="7126E9AC"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3DA14445" w14:textId="77777777" w:rsidTr="002C0921">
        <w:tc>
          <w:tcPr>
            <w:tcW w:w="1020" w:type="dxa"/>
            <w:gridSpan w:val="2"/>
            <w:vAlign w:val="center"/>
          </w:tcPr>
          <w:p w14:paraId="385F4780"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3A46BC56" w14:textId="06D1F9A3"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 xml:space="preserve">Pakiet </w:t>
            </w:r>
            <w:proofErr w:type="spellStart"/>
            <w:r w:rsidRPr="00D77DD9">
              <w:rPr>
                <w:rFonts w:ascii="Cambria" w:hAnsi="Cambria"/>
                <w:color w:val="000000"/>
                <w:sz w:val="18"/>
                <w:szCs w:val="18"/>
              </w:rPr>
              <w:t>Didakta</w:t>
            </w:r>
            <w:proofErr w:type="spellEnd"/>
            <w:r w:rsidRPr="00D77DD9">
              <w:rPr>
                <w:rFonts w:ascii="Cambria" w:hAnsi="Cambria"/>
                <w:color w:val="000000"/>
                <w:sz w:val="18"/>
                <w:szCs w:val="18"/>
              </w:rPr>
              <w:t xml:space="preserve"> Język angielski</w:t>
            </w:r>
          </w:p>
        </w:tc>
        <w:tc>
          <w:tcPr>
            <w:tcW w:w="3539" w:type="dxa"/>
            <w:tcBorders>
              <w:left w:val="single" w:sz="4" w:space="0" w:color="000000"/>
            </w:tcBorders>
          </w:tcPr>
          <w:p w14:paraId="3197A369" w14:textId="77777777" w:rsidR="002C0921" w:rsidRPr="002C0921" w:rsidRDefault="002C0921" w:rsidP="002C0921">
            <w:pPr>
              <w:spacing w:line="360" w:lineRule="auto"/>
              <w:rPr>
                <w:rFonts w:ascii="Cambria" w:hAnsi="Cambria"/>
                <w:sz w:val="16"/>
                <w:szCs w:val="16"/>
              </w:rPr>
            </w:pPr>
            <w:r w:rsidRPr="002C0921">
              <w:rPr>
                <w:rFonts w:ascii="Cambria" w:hAnsi="Cambria"/>
                <w:sz w:val="16"/>
                <w:szCs w:val="16"/>
              </w:rPr>
              <w:t xml:space="preserve">W jego skład wchodzą 4 programy: </w:t>
            </w:r>
            <w:proofErr w:type="spellStart"/>
            <w:r w:rsidRPr="002C0921">
              <w:rPr>
                <w:rFonts w:ascii="Cambria" w:hAnsi="Cambria"/>
                <w:sz w:val="16"/>
                <w:szCs w:val="16"/>
              </w:rPr>
              <w:t>Didakta</w:t>
            </w:r>
            <w:proofErr w:type="spellEnd"/>
            <w:r w:rsidRPr="002C0921">
              <w:rPr>
                <w:rFonts w:ascii="Cambria" w:hAnsi="Cambria"/>
                <w:sz w:val="16"/>
                <w:szCs w:val="16"/>
              </w:rPr>
              <w:t xml:space="preserve"> Język angielski 1, </w:t>
            </w:r>
            <w:proofErr w:type="spellStart"/>
            <w:r w:rsidRPr="002C0921">
              <w:rPr>
                <w:rFonts w:ascii="Cambria" w:hAnsi="Cambria"/>
                <w:sz w:val="16"/>
                <w:szCs w:val="16"/>
              </w:rPr>
              <w:t>Didakta</w:t>
            </w:r>
            <w:proofErr w:type="spellEnd"/>
            <w:r w:rsidRPr="002C0921">
              <w:rPr>
                <w:rFonts w:ascii="Cambria" w:hAnsi="Cambria"/>
                <w:sz w:val="16"/>
                <w:szCs w:val="16"/>
              </w:rPr>
              <w:t xml:space="preserve"> </w:t>
            </w:r>
            <w:proofErr w:type="spellStart"/>
            <w:r w:rsidRPr="002C0921">
              <w:rPr>
                <w:rFonts w:ascii="Cambria" w:hAnsi="Cambria"/>
                <w:sz w:val="16"/>
                <w:szCs w:val="16"/>
              </w:rPr>
              <w:t>Jezyk</w:t>
            </w:r>
            <w:proofErr w:type="spellEnd"/>
            <w:r w:rsidRPr="002C0921">
              <w:rPr>
                <w:rFonts w:ascii="Cambria" w:hAnsi="Cambria"/>
                <w:sz w:val="16"/>
                <w:szCs w:val="16"/>
              </w:rPr>
              <w:t xml:space="preserve"> angielski 2, Moje pierwsze słówka EN (angielskie) oraz Przygody detektywa Bartka.</w:t>
            </w:r>
          </w:p>
          <w:p w14:paraId="2164B66F" w14:textId="77777777" w:rsidR="002C0921" w:rsidRPr="002C0921" w:rsidRDefault="002C0921" w:rsidP="002C0921">
            <w:pPr>
              <w:spacing w:line="360" w:lineRule="auto"/>
              <w:rPr>
                <w:rFonts w:ascii="Cambria" w:hAnsi="Cambria"/>
                <w:sz w:val="16"/>
                <w:szCs w:val="16"/>
              </w:rPr>
            </w:pPr>
            <w:r w:rsidRPr="002C0921">
              <w:rPr>
                <w:rStyle w:val="Pogrubienie"/>
                <w:rFonts w:ascii="Cambria" w:eastAsiaTheme="majorEastAsia" w:hAnsi="Cambria"/>
                <w:color w:val="000000"/>
                <w:sz w:val="16"/>
                <w:szCs w:val="16"/>
              </w:rPr>
              <w:t>Produkt/licencja jest przeznaczony dla placówek edukacyjnych. Po zakupie prosimy o podanie danych do rejestracji (NIP/REGON, adres, nazwa placówki).</w:t>
            </w:r>
          </w:p>
          <w:p w14:paraId="2FB78F26" w14:textId="77777777" w:rsidR="002C0921" w:rsidRPr="002C0921" w:rsidRDefault="002C0921" w:rsidP="002C0921">
            <w:pPr>
              <w:pStyle w:val="Nagwek4"/>
              <w:keepLines w:val="0"/>
              <w:numPr>
                <w:ilvl w:val="3"/>
                <w:numId w:val="4"/>
              </w:numPr>
              <w:shd w:val="clear" w:color="auto" w:fill="FFFFFF"/>
              <w:suppressAutoHyphens/>
              <w:spacing w:before="0" w:after="120" w:line="360" w:lineRule="auto"/>
              <w:rPr>
                <w:rFonts w:ascii="Cambria" w:hAnsi="Cambria"/>
                <w:b/>
                <w:bCs/>
                <w:color w:val="000000"/>
                <w:sz w:val="16"/>
                <w:szCs w:val="16"/>
              </w:rPr>
            </w:pPr>
            <w:r w:rsidRPr="002C0921">
              <w:rPr>
                <w:rStyle w:val="Pogrubienie"/>
                <w:rFonts w:ascii="Cambria" w:eastAsia="Times New Roman" w:hAnsi="Cambria"/>
                <w:color w:val="000000"/>
                <w:sz w:val="16"/>
                <w:szCs w:val="16"/>
              </w:rPr>
              <w:t>Główne informacje:</w:t>
            </w:r>
          </w:p>
          <w:p w14:paraId="2FFB81F1" w14:textId="77777777" w:rsidR="002C0921" w:rsidRPr="002C0921" w:rsidRDefault="002C0921" w:rsidP="002C0921">
            <w:pPr>
              <w:pStyle w:val="Nagwek4"/>
              <w:keepLines w:val="0"/>
              <w:numPr>
                <w:ilvl w:val="3"/>
                <w:numId w:val="4"/>
              </w:numPr>
              <w:shd w:val="clear" w:color="auto" w:fill="FFFFFF"/>
              <w:suppressAutoHyphens/>
              <w:spacing w:before="0" w:after="120" w:line="276" w:lineRule="auto"/>
              <w:rPr>
                <w:rFonts w:ascii="Cambria" w:hAnsi="Cambria"/>
                <w:b/>
                <w:bCs/>
                <w:color w:val="000000"/>
                <w:sz w:val="16"/>
                <w:szCs w:val="16"/>
              </w:rPr>
            </w:pPr>
            <w:r w:rsidRPr="002C0921">
              <w:rPr>
                <w:rFonts w:ascii="Cambria" w:hAnsi="Cambria"/>
                <w:color w:val="000000"/>
                <w:sz w:val="16"/>
                <w:szCs w:val="16"/>
              </w:rPr>
              <w:t>Wersja językowa: polska</w:t>
            </w:r>
          </w:p>
          <w:p w14:paraId="5EB4CBEC" w14:textId="77777777" w:rsidR="002C0921" w:rsidRPr="002C0921" w:rsidRDefault="002C0921" w:rsidP="002C0921">
            <w:pPr>
              <w:pStyle w:val="Nagwek4"/>
              <w:keepLines w:val="0"/>
              <w:numPr>
                <w:ilvl w:val="3"/>
                <w:numId w:val="4"/>
              </w:numPr>
              <w:shd w:val="clear" w:color="auto" w:fill="FFFFFF"/>
              <w:suppressAutoHyphens/>
              <w:spacing w:before="0" w:after="120" w:line="276" w:lineRule="auto"/>
              <w:rPr>
                <w:rFonts w:ascii="Cambria" w:hAnsi="Cambria"/>
                <w:b/>
                <w:bCs/>
                <w:color w:val="000000"/>
                <w:sz w:val="16"/>
                <w:szCs w:val="16"/>
              </w:rPr>
            </w:pPr>
            <w:r w:rsidRPr="002C0921">
              <w:rPr>
                <w:rFonts w:ascii="Cambria" w:hAnsi="Cambria"/>
                <w:color w:val="000000"/>
                <w:sz w:val="16"/>
                <w:szCs w:val="16"/>
              </w:rPr>
              <w:t>Ilość stanowisk: wielostanowiskowa sieciowa</w:t>
            </w:r>
          </w:p>
          <w:p w14:paraId="5900009D" w14:textId="77777777" w:rsidR="002C0921" w:rsidRPr="002C0921" w:rsidRDefault="002C0921" w:rsidP="002C0921">
            <w:pPr>
              <w:pStyle w:val="NormalnyWeb"/>
              <w:numPr>
                <w:ilvl w:val="1"/>
                <w:numId w:val="5"/>
              </w:numPr>
              <w:shd w:val="clear" w:color="auto" w:fill="FFFFFF"/>
              <w:tabs>
                <w:tab w:val="left" w:pos="2880"/>
              </w:tabs>
              <w:spacing w:before="0" w:after="120"/>
              <w:rPr>
                <w:rFonts w:ascii="Cambria" w:hAnsi="Cambria" w:cs="Arial"/>
                <w:color w:val="000000"/>
                <w:sz w:val="16"/>
                <w:szCs w:val="16"/>
              </w:rPr>
            </w:pPr>
            <w:r w:rsidRPr="002C0921">
              <w:rPr>
                <w:rStyle w:val="Pogrubienie"/>
                <w:rFonts w:ascii="Cambria" w:hAnsi="Cambria" w:cs="Arial"/>
                <w:color w:val="000000"/>
                <w:sz w:val="16"/>
                <w:szCs w:val="16"/>
              </w:rPr>
              <w:t xml:space="preserve">Instalacja </w:t>
            </w:r>
            <w:r w:rsidRPr="002C0921">
              <w:rPr>
                <w:rStyle w:val="Pogrubienie"/>
                <w:rFonts w:ascii="Cambria" w:hAnsi="Cambria" w:cs="Arial"/>
                <w:color w:val="000000"/>
                <w:sz w:val="16"/>
                <w:szCs w:val="16"/>
              </w:rPr>
              <w:lastRenderedPageBreak/>
              <w:t>sieciowa:</w:t>
            </w:r>
            <w:r w:rsidRPr="002C0921">
              <w:rPr>
                <w:rFonts w:ascii="Cambria" w:hAnsi="Cambria" w:cs="Arial"/>
                <w:color w:val="000000"/>
                <w:sz w:val="16"/>
                <w:szCs w:val="16"/>
              </w:rPr>
              <w:t xml:space="preserve"> wszystkie szkolne komputery są podłączone (kablowo lub przez </w:t>
            </w:r>
            <w:proofErr w:type="spellStart"/>
            <w:r w:rsidRPr="002C0921">
              <w:rPr>
                <w:rFonts w:ascii="Cambria" w:hAnsi="Cambria" w:cs="Arial"/>
                <w:color w:val="000000"/>
                <w:sz w:val="16"/>
                <w:szCs w:val="16"/>
              </w:rPr>
              <w:t>WiFi</w:t>
            </w:r>
            <w:proofErr w:type="spellEnd"/>
            <w:r w:rsidRPr="002C0921">
              <w:rPr>
                <w:rFonts w:ascii="Cambria" w:hAnsi="Cambria" w:cs="Arial"/>
                <w:color w:val="000000"/>
                <w:sz w:val="16"/>
                <w:szCs w:val="16"/>
              </w:rPr>
              <w:t>) do szkolnej sieci, przechowywanie danych mają w jednym, wspólnym miejscu. Aktywację wystarczy przeprowadzić tylko raz, na jednym wybranym PC, wtedy automatycznie przebiegnie aktywacja na wszystkich pozostałych PC. Klucz aktywacyjny można wykorzystać jeden raz.</w:t>
            </w:r>
          </w:p>
          <w:p w14:paraId="702465BE" w14:textId="77777777" w:rsidR="002C0921" w:rsidRPr="002C0921" w:rsidRDefault="002C0921" w:rsidP="002C0921">
            <w:pPr>
              <w:numPr>
                <w:ilvl w:val="1"/>
                <w:numId w:val="5"/>
              </w:numPr>
              <w:shd w:val="clear" w:color="auto" w:fill="FFFFFF"/>
              <w:tabs>
                <w:tab w:val="left" w:pos="2880"/>
              </w:tabs>
              <w:suppressAutoHyphens/>
              <w:spacing w:before="100" w:after="100"/>
              <w:rPr>
                <w:rFonts w:ascii="Cambria" w:hAnsi="Cambria"/>
                <w:color w:val="000000"/>
                <w:sz w:val="16"/>
                <w:szCs w:val="16"/>
              </w:rPr>
            </w:pPr>
            <w:r w:rsidRPr="002C0921">
              <w:rPr>
                <w:rStyle w:val="Pogrubienie"/>
                <w:rFonts w:ascii="Cambria" w:eastAsiaTheme="majorEastAsia" w:hAnsi="Cambria"/>
                <w:color w:val="000000"/>
                <w:sz w:val="16"/>
                <w:szCs w:val="16"/>
                <w:lang w:eastAsia="en-US"/>
              </w:rPr>
              <w:t>Instalacja stanowiskowa: </w:t>
            </w:r>
            <w:r w:rsidRPr="002C0921">
              <w:rPr>
                <w:rFonts w:ascii="Cambria" w:hAnsi="Cambria"/>
                <w:color w:val="000000"/>
                <w:sz w:val="16"/>
                <w:szCs w:val="16"/>
              </w:rPr>
              <w:t>wybór w sytuacji, w której komputery nie przynależą do jednej sieci szkolnej (mało prawdopodobne w dzisiejszych czasach). W takim wypadku programy muszą być zainstalowane i aktywowane na każdym komputerze osobno (co może zająć sporo czasu).</w:t>
            </w:r>
          </w:p>
          <w:p w14:paraId="3F601AA4" w14:textId="77777777" w:rsidR="002C0921" w:rsidRPr="002C0921" w:rsidRDefault="002C0921" w:rsidP="002C0921">
            <w:pPr>
              <w:shd w:val="clear" w:color="auto" w:fill="FFFFFF"/>
              <w:tabs>
                <w:tab w:val="left" w:pos="2540"/>
              </w:tabs>
              <w:spacing w:before="100" w:after="100" w:line="396" w:lineRule="atLeast"/>
              <w:rPr>
                <w:rFonts w:ascii="Cambria" w:hAnsi="Cambria"/>
                <w:color w:val="000000"/>
                <w:sz w:val="16"/>
                <w:szCs w:val="16"/>
              </w:rPr>
            </w:pPr>
            <w:r w:rsidRPr="002C0921">
              <w:rPr>
                <w:rFonts w:ascii="Cambria" w:hAnsi="Cambria"/>
                <w:color w:val="000000"/>
                <w:sz w:val="16"/>
                <w:szCs w:val="16"/>
              </w:rPr>
              <w:t>Typ licencji: edukacyjna (dla placówek edukacyjnych)</w:t>
            </w:r>
          </w:p>
          <w:p w14:paraId="64EADFB7" w14:textId="77777777" w:rsidR="002C0921" w:rsidRPr="002C0921" w:rsidRDefault="002C0921" w:rsidP="002C0921">
            <w:pPr>
              <w:shd w:val="clear" w:color="auto" w:fill="FFFFFF"/>
              <w:tabs>
                <w:tab w:val="left" w:pos="2540"/>
              </w:tabs>
              <w:spacing w:before="100" w:after="100" w:line="396" w:lineRule="atLeast"/>
              <w:rPr>
                <w:rFonts w:ascii="Cambria" w:hAnsi="Cambria"/>
                <w:color w:val="000000"/>
                <w:sz w:val="16"/>
                <w:szCs w:val="16"/>
              </w:rPr>
            </w:pPr>
            <w:r w:rsidRPr="002C0921">
              <w:rPr>
                <w:rFonts w:ascii="Cambria" w:hAnsi="Cambria"/>
                <w:color w:val="000000"/>
                <w:sz w:val="16"/>
                <w:szCs w:val="16"/>
              </w:rPr>
              <w:t>Ważność licencji: wieczysta</w:t>
            </w:r>
          </w:p>
          <w:p w14:paraId="2D1E709F" w14:textId="21955D07" w:rsidR="002C0921" w:rsidRPr="002C0921" w:rsidRDefault="002C0921" w:rsidP="002C0921">
            <w:pPr>
              <w:spacing w:before="360"/>
              <w:jc w:val="center"/>
              <w:rPr>
                <w:rFonts w:ascii="Cambria" w:hAnsi="Cambria"/>
                <w:sz w:val="16"/>
                <w:szCs w:val="16"/>
              </w:rPr>
            </w:pPr>
            <w:r w:rsidRPr="002C0921">
              <w:rPr>
                <w:rStyle w:val="Pogrubienie"/>
                <w:rFonts w:ascii="Cambria" w:hAnsi="Cambria" w:cs="Arial"/>
                <w:color w:val="000000"/>
                <w:sz w:val="16"/>
                <w:szCs w:val="16"/>
              </w:rPr>
              <w:t>Placówki, które mają komputery bez napędów CD/DVD mogą pobrać program instalacyjny ze strony www.silcom-multimedia.pl/download/ a następnie uruchomić program numerem seryjnym, który znajduje się w pudełku z płytą CD.</w:t>
            </w:r>
          </w:p>
        </w:tc>
        <w:tc>
          <w:tcPr>
            <w:tcW w:w="1872" w:type="dxa"/>
          </w:tcPr>
          <w:p w14:paraId="46B409FB" w14:textId="170EC814"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lastRenderedPageBreak/>
              <w:t>zestaw</w:t>
            </w:r>
          </w:p>
        </w:tc>
        <w:tc>
          <w:tcPr>
            <w:tcW w:w="958" w:type="dxa"/>
            <w:vAlign w:val="center"/>
          </w:tcPr>
          <w:p w14:paraId="03EFBAC1" w14:textId="7A1BAE14"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1EDC260D" w14:textId="5B40AD85"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7EAC9371" w14:textId="7CDF534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64EEA115" w14:textId="77777777" w:rsidTr="002C0921">
        <w:tc>
          <w:tcPr>
            <w:tcW w:w="1020" w:type="dxa"/>
            <w:gridSpan w:val="2"/>
            <w:vAlign w:val="center"/>
          </w:tcPr>
          <w:p w14:paraId="6EC4EC65"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vAlign w:val="center"/>
          </w:tcPr>
          <w:p w14:paraId="13ADDD06" w14:textId="4062988A"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lang w:val="de-DE"/>
              </w:rPr>
              <w:t xml:space="preserve">Bored? Games! Part 1. English </w:t>
            </w:r>
            <w:proofErr w:type="spellStart"/>
            <w:r w:rsidRPr="00D77DD9">
              <w:rPr>
                <w:rFonts w:ascii="Cambria" w:hAnsi="Cambria"/>
                <w:color w:val="000000"/>
                <w:sz w:val="18"/>
                <w:szCs w:val="18"/>
                <w:lang w:val="de-DE"/>
              </w:rPr>
              <w:t>board</w:t>
            </w:r>
            <w:proofErr w:type="spellEnd"/>
            <w:r w:rsidRPr="00D77DD9">
              <w:rPr>
                <w:rFonts w:ascii="Cambria" w:hAnsi="Cambria"/>
                <w:color w:val="000000"/>
                <w:sz w:val="18"/>
                <w:szCs w:val="18"/>
                <w:lang w:val="de-DE"/>
              </w:rPr>
              <w:t xml:space="preserve"> </w:t>
            </w:r>
            <w:proofErr w:type="spellStart"/>
            <w:r w:rsidRPr="00D77DD9">
              <w:rPr>
                <w:rFonts w:ascii="Cambria" w:hAnsi="Cambria"/>
                <w:color w:val="000000"/>
                <w:sz w:val="18"/>
                <w:szCs w:val="18"/>
                <w:lang w:val="de-DE"/>
              </w:rPr>
              <w:t>games</w:t>
            </w:r>
            <w:proofErr w:type="spellEnd"/>
            <w:r w:rsidRPr="00D77DD9">
              <w:rPr>
                <w:rFonts w:ascii="Cambria" w:hAnsi="Cambria"/>
                <w:color w:val="000000"/>
                <w:sz w:val="18"/>
                <w:szCs w:val="18"/>
                <w:lang w:val="de-DE"/>
              </w:rPr>
              <w:t xml:space="preserve"> </w:t>
            </w:r>
            <w:proofErr w:type="spellStart"/>
            <w:r w:rsidRPr="00D77DD9">
              <w:rPr>
                <w:rFonts w:ascii="Cambria" w:hAnsi="Cambria"/>
                <w:color w:val="000000"/>
                <w:sz w:val="18"/>
                <w:szCs w:val="18"/>
                <w:lang w:val="de-DE"/>
              </w:rPr>
              <w:t>for</w:t>
            </w:r>
            <w:proofErr w:type="spellEnd"/>
            <w:r w:rsidRPr="00D77DD9">
              <w:rPr>
                <w:rFonts w:ascii="Cambria" w:hAnsi="Cambria"/>
                <w:color w:val="000000"/>
                <w:sz w:val="18"/>
                <w:szCs w:val="18"/>
                <w:lang w:val="de-DE"/>
              </w:rPr>
              <w:t xml:space="preserve"> </w:t>
            </w:r>
            <w:proofErr w:type="spellStart"/>
            <w:r w:rsidRPr="00D77DD9">
              <w:rPr>
                <w:rFonts w:ascii="Cambria" w:hAnsi="Cambria"/>
                <w:color w:val="000000"/>
                <w:sz w:val="18"/>
                <w:szCs w:val="18"/>
                <w:lang w:val="de-DE"/>
              </w:rPr>
              <w:lastRenderedPageBreak/>
              <w:t>learners</w:t>
            </w:r>
            <w:proofErr w:type="spellEnd"/>
            <w:r w:rsidRPr="00D77DD9">
              <w:rPr>
                <w:rFonts w:ascii="Cambria" w:hAnsi="Cambria"/>
                <w:color w:val="000000"/>
                <w:sz w:val="18"/>
                <w:szCs w:val="18"/>
                <w:lang w:val="de-DE"/>
              </w:rPr>
              <w:t xml:space="preserve"> and </w:t>
            </w:r>
            <w:proofErr w:type="spellStart"/>
            <w:r w:rsidRPr="00D77DD9">
              <w:rPr>
                <w:rFonts w:ascii="Cambria" w:hAnsi="Cambria"/>
                <w:color w:val="000000"/>
                <w:sz w:val="18"/>
                <w:szCs w:val="18"/>
                <w:lang w:val="de-DE"/>
              </w:rPr>
              <w:t>teachers</w:t>
            </w:r>
            <w:proofErr w:type="spellEnd"/>
            <w:r w:rsidRPr="00D77DD9">
              <w:rPr>
                <w:rFonts w:ascii="Cambria" w:hAnsi="Cambria"/>
                <w:color w:val="000000"/>
                <w:sz w:val="18"/>
                <w:szCs w:val="18"/>
                <w:lang w:val="de-DE"/>
              </w:rPr>
              <w:t xml:space="preserve">. </w:t>
            </w:r>
            <w:r w:rsidRPr="00D77DD9">
              <w:rPr>
                <w:rFonts w:ascii="Cambria" w:hAnsi="Cambria"/>
                <w:color w:val="000000"/>
                <w:sz w:val="18"/>
                <w:szCs w:val="18"/>
              </w:rPr>
              <w:t>Gry do nauki angielskiego poziom A1-B1</w:t>
            </w:r>
          </w:p>
        </w:tc>
        <w:tc>
          <w:tcPr>
            <w:tcW w:w="3539" w:type="dxa"/>
            <w:tcBorders>
              <w:left w:val="single" w:sz="4" w:space="0" w:color="000000"/>
              <w:bottom w:val="single" w:sz="4" w:space="0" w:color="000000"/>
            </w:tcBorders>
          </w:tcPr>
          <w:p w14:paraId="7A1E9E72" w14:textId="77777777" w:rsidR="002C0921" w:rsidRPr="002C0921" w:rsidRDefault="002C0921" w:rsidP="002C0921">
            <w:pPr>
              <w:pStyle w:val="Zawartotabeli"/>
              <w:rPr>
                <w:rFonts w:ascii="Cambria" w:hAnsi="Cambria"/>
                <w:sz w:val="16"/>
                <w:szCs w:val="16"/>
              </w:rPr>
            </w:pPr>
            <w:r w:rsidRPr="002C0921">
              <w:rPr>
                <w:rFonts w:ascii="Cambria" w:hAnsi="Cambria"/>
                <w:sz w:val="16"/>
                <w:szCs w:val="16"/>
              </w:rPr>
              <w:lastRenderedPageBreak/>
              <w:t xml:space="preserve">Autor: </w:t>
            </w:r>
            <w:proofErr w:type="spellStart"/>
            <w:r w:rsidRPr="002C0921">
              <w:rPr>
                <w:rFonts w:ascii="Cambria" w:hAnsi="Cambria"/>
                <w:sz w:val="16"/>
                <w:szCs w:val="16"/>
              </w:rPr>
              <w:t>Ciara</w:t>
            </w:r>
            <w:proofErr w:type="spellEnd"/>
            <w:r w:rsidRPr="002C0921">
              <w:rPr>
                <w:rFonts w:ascii="Cambria" w:hAnsi="Cambria"/>
                <w:sz w:val="16"/>
                <w:szCs w:val="16"/>
              </w:rPr>
              <w:t xml:space="preserve"> </w:t>
            </w:r>
            <w:proofErr w:type="spellStart"/>
            <w:r w:rsidRPr="002C0921">
              <w:rPr>
                <w:rFonts w:ascii="Cambria" w:hAnsi="Cambria"/>
                <w:sz w:val="16"/>
                <w:szCs w:val="16"/>
              </w:rPr>
              <w:t>FitzGerald</w:t>
            </w:r>
            <w:proofErr w:type="spellEnd"/>
            <w:r w:rsidRPr="002C0921">
              <w:rPr>
                <w:rFonts w:ascii="Cambria" w:hAnsi="Cambria"/>
                <w:sz w:val="16"/>
                <w:szCs w:val="16"/>
              </w:rPr>
              <w:t xml:space="preserve">, Daniel </w:t>
            </w:r>
            <w:proofErr w:type="spellStart"/>
            <w:r w:rsidRPr="002C0921">
              <w:rPr>
                <w:rFonts w:ascii="Cambria" w:hAnsi="Cambria"/>
                <w:sz w:val="16"/>
                <w:szCs w:val="16"/>
              </w:rPr>
              <w:t>łukasik</w:t>
            </w:r>
            <w:proofErr w:type="spellEnd"/>
          </w:p>
          <w:p w14:paraId="03B17181" w14:textId="77777777" w:rsidR="002C0921" w:rsidRPr="002C0921" w:rsidRDefault="002C0921" w:rsidP="002C0921">
            <w:pPr>
              <w:pStyle w:val="Zawartotabeli"/>
              <w:rPr>
                <w:rFonts w:ascii="Cambria" w:hAnsi="Cambria"/>
                <w:sz w:val="16"/>
                <w:szCs w:val="16"/>
              </w:rPr>
            </w:pPr>
            <w:r w:rsidRPr="002C0921">
              <w:rPr>
                <w:rFonts w:ascii="Cambria" w:hAnsi="Cambria"/>
                <w:sz w:val="16"/>
                <w:szCs w:val="16"/>
              </w:rPr>
              <w:t>liczba stron: 192</w:t>
            </w:r>
          </w:p>
          <w:p w14:paraId="495C1F87" w14:textId="77777777" w:rsidR="002C0921" w:rsidRPr="002C0921" w:rsidRDefault="002C0921" w:rsidP="002C0921">
            <w:pPr>
              <w:pStyle w:val="Zawartotabeli"/>
              <w:rPr>
                <w:rFonts w:ascii="Cambria" w:hAnsi="Cambria"/>
                <w:sz w:val="16"/>
                <w:szCs w:val="16"/>
              </w:rPr>
            </w:pPr>
            <w:r w:rsidRPr="002C0921">
              <w:rPr>
                <w:rFonts w:ascii="Cambria" w:hAnsi="Cambria"/>
                <w:sz w:val="16"/>
                <w:szCs w:val="16"/>
              </w:rPr>
              <w:t>format: 205 x 288 mm</w:t>
            </w:r>
          </w:p>
          <w:p w14:paraId="6E326AB0" w14:textId="77777777" w:rsidR="002C0921" w:rsidRPr="002C0921" w:rsidRDefault="002C0921" w:rsidP="002C0921">
            <w:pPr>
              <w:pStyle w:val="Zawartotabeli"/>
              <w:rPr>
                <w:rFonts w:ascii="Cambria" w:hAnsi="Cambria"/>
                <w:sz w:val="16"/>
                <w:szCs w:val="16"/>
              </w:rPr>
            </w:pPr>
          </w:p>
          <w:p w14:paraId="1F33CA51" w14:textId="77777777" w:rsidR="002C0921" w:rsidRPr="002C0921" w:rsidRDefault="002C0921" w:rsidP="002C0921">
            <w:pPr>
              <w:pStyle w:val="Zawartotabeli"/>
              <w:rPr>
                <w:rFonts w:ascii="Cambria" w:hAnsi="Cambria"/>
                <w:sz w:val="16"/>
                <w:szCs w:val="16"/>
              </w:rPr>
            </w:pPr>
            <w:r w:rsidRPr="002C0921">
              <w:rPr>
                <w:rFonts w:ascii="Cambria" w:hAnsi="Cambria"/>
                <w:sz w:val="16"/>
                <w:szCs w:val="16"/>
              </w:rPr>
              <w:lastRenderedPageBreak/>
              <w:t xml:space="preserve">To ponad </w:t>
            </w:r>
            <w:r w:rsidRPr="002C0921">
              <w:rPr>
                <w:rStyle w:val="Pogrubienie"/>
                <w:rFonts w:ascii="Cambria" w:hAnsi="Cambria"/>
                <w:sz w:val="16"/>
                <w:szCs w:val="16"/>
              </w:rPr>
              <w:t>40 ilustrowanych gier dla uczących się języka angielskiego</w:t>
            </w:r>
            <w:r w:rsidRPr="002C0921">
              <w:rPr>
                <w:rFonts w:ascii="Cambria" w:hAnsi="Cambria"/>
                <w:sz w:val="16"/>
                <w:szCs w:val="16"/>
              </w:rPr>
              <w:t xml:space="preserve"> od poziomu podstawowego po średnio zaawansowany (A1-B1). </w:t>
            </w:r>
          </w:p>
          <w:p w14:paraId="42D47D90" w14:textId="20E539F4" w:rsidR="002C0921" w:rsidRPr="002C0921" w:rsidRDefault="002C0921" w:rsidP="002C0921">
            <w:pPr>
              <w:spacing w:before="360"/>
              <w:jc w:val="center"/>
              <w:rPr>
                <w:rFonts w:ascii="Cambria" w:hAnsi="Cambria"/>
                <w:color w:val="000000"/>
                <w:sz w:val="16"/>
                <w:szCs w:val="16"/>
              </w:rPr>
            </w:pPr>
            <w:r w:rsidRPr="002C0921">
              <w:rPr>
                <w:rFonts w:ascii="Cambria" w:hAnsi="Cambria"/>
                <w:sz w:val="16"/>
                <w:szCs w:val="16"/>
              </w:rPr>
              <w:t xml:space="preserve">Dzięki odpowiedniej technice szycia i oprawie w broszurę szwajcarską (okładka nie jest klejona z grzbietem) książkę w każdym miejscu można otworzyć zupełnie na płasko. Pozwala to na wykorzystanie poszczególnych stron jako plansz, na których pionki stoją stabilnie i nie przewracają się. </w:t>
            </w:r>
          </w:p>
        </w:tc>
        <w:tc>
          <w:tcPr>
            <w:tcW w:w="1872" w:type="dxa"/>
            <w:vAlign w:val="center"/>
          </w:tcPr>
          <w:p w14:paraId="1004EC40" w14:textId="644EEC84"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lastRenderedPageBreak/>
              <w:t>sztuka</w:t>
            </w:r>
          </w:p>
        </w:tc>
        <w:tc>
          <w:tcPr>
            <w:tcW w:w="958" w:type="dxa"/>
            <w:vAlign w:val="center"/>
          </w:tcPr>
          <w:p w14:paraId="27E80827" w14:textId="12F23D90"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2</w:t>
            </w:r>
          </w:p>
        </w:tc>
        <w:tc>
          <w:tcPr>
            <w:tcW w:w="1137" w:type="dxa"/>
          </w:tcPr>
          <w:p w14:paraId="0B8D7CCA" w14:textId="5B4D9D8F"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DF902D6" w14:textId="1E89FAD9"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44B98014" w14:textId="77777777" w:rsidTr="002C0921">
        <w:tc>
          <w:tcPr>
            <w:tcW w:w="1020" w:type="dxa"/>
            <w:gridSpan w:val="2"/>
            <w:vAlign w:val="center"/>
          </w:tcPr>
          <w:p w14:paraId="31A69E90"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7ADA2EB9" w14:textId="4E79FC2A" w:rsidR="002C0921" w:rsidRPr="00D77DD9" w:rsidRDefault="002C0921" w:rsidP="002C0921">
            <w:pPr>
              <w:shd w:val="clear" w:color="auto" w:fill="FFFFFF"/>
              <w:spacing w:before="96" w:after="72" w:line="408" w:lineRule="atLeast"/>
              <w:jc w:val="center"/>
              <w:textAlignment w:val="baseline"/>
              <w:outlineLvl w:val="0"/>
              <w:rPr>
                <w:rFonts w:ascii="Cambria" w:hAnsi="Cambria"/>
                <w:color w:val="383838"/>
                <w:sz w:val="18"/>
                <w:szCs w:val="18"/>
              </w:rPr>
            </w:pPr>
            <w:r w:rsidRPr="00D77DD9">
              <w:rPr>
                <w:rFonts w:ascii="Cambria" w:hAnsi="Cambria"/>
                <w:color w:val="383838"/>
                <w:sz w:val="18"/>
                <w:szCs w:val="18"/>
              </w:rPr>
              <w:t>Zestaw kart:</w:t>
            </w:r>
          </w:p>
          <w:p w14:paraId="2182B40F" w14:textId="588ED509" w:rsidR="002C0921" w:rsidRPr="00D77DD9" w:rsidRDefault="002C0921" w:rsidP="002C0921">
            <w:pPr>
              <w:pStyle w:val="Akapitzlist"/>
              <w:numPr>
                <w:ilvl w:val="0"/>
                <w:numId w:val="2"/>
              </w:numPr>
              <w:shd w:val="clear" w:color="auto" w:fill="FFFFFF"/>
              <w:spacing w:before="96" w:after="72" w:line="408" w:lineRule="atLeast"/>
              <w:jc w:val="center"/>
              <w:textAlignment w:val="baseline"/>
              <w:outlineLvl w:val="0"/>
              <w:rPr>
                <w:rFonts w:ascii="Cambria" w:hAnsi="Cambria"/>
                <w:b/>
                <w:bCs/>
                <w:color w:val="383838"/>
                <w:sz w:val="18"/>
                <w:szCs w:val="18"/>
              </w:rPr>
            </w:pPr>
            <w:r w:rsidRPr="00D77DD9">
              <w:rPr>
                <w:rFonts w:ascii="Cambria" w:hAnsi="Cambria"/>
                <w:color w:val="383838"/>
                <w:sz w:val="18"/>
                <w:szCs w:val="18"/>
              </w:rPr>
              <w:t xml:space="preserve">Karty językowe Angielski </w:t>
            </w:r>
            <w:proofErr w:type="spellStart"/>
            <w:r w:rsidRPr="00D77DD9">
              <w:rPr>
                <w:rFonts w:ascii="Cambria" w:hAnsi="Cambria"/>
                <w:color w:val="383838"/>
                <w:sz w:val="18"/>
                <w:szCs w:val="18"/>
              </w:rPr>
              <w:t>Vocabulary</w:t>
            </w:r>
            <w:proofErr w:type="spellEnd"/>
            <w:r w:rsidRPr="00D77DD9">
              <w:rPr>
                <w:rFonts w:ascii="Cambria" w:hAnsi="Cambria"/>
                <w:color w:val="383838"/>
                <w:sz w:val="18"/>
                <w:szCs w:val="18"/>
              </w:rPr>
              <w:t xml:space="preserve"> </w:t>
            </w:r>
            <w:proofErr w:type="spellStart"/>
            <w:r w:rsidRPr="00D77DD9">
              <w:rPr>
                <w:rFonts w:ascii="Cambria" w:hAnsi="Cambria"/>
                <w:color w:val="383838"/>
                <w:sz w:val="18"/>
                <w:szCs w:val="18"/>
              </w:rPr>
              <w:t>builder</w:t>
            </w:r>
            <w:proofErr w:type="spellEnd"/>
            <w:r w:rsidRPr="00D77DD9">
              <w:rPr>
                <w:rFonts w:ascii="Cambria" w:hAnsi="Cambria"/>
                <w:color w:val="383838"/>
                <w:sz w:val="18"/>
                <w:szCs w:val="18"/>
              </w:rPr>
              <w:t xml:space="preserve"> A1</w:t>
            </w:r>
          </w:p>
          <w:p w14:paraId="4D0A7450" w14:textId="5C0D86F4" w:rsidR="002C0921" w:rsidRPr="00D77DD9" w:rsidRDefault="002C0921" w:rsidP="002C0921">
            <w:pPr>
              <w:pStyle w:val="Akapitzlist"/>
              <w:numPr>
                <w:ilvl w:val="0"/>
                <w:numId w:val="2"/>
              </w:numPr>
              <w:shd w:val="clear" w:color="auto" w:fill="FFFFFF"/>
              <w:spacing w:before="96" w:after="72" w:line="408" w:lineRule="atLeast"/>
              <w:jc w:val="center"/>
              <w:textAlignment w:val="baseline"/>
              <w:outlineLvl w:val="0"/>
              <w:rPr>
                <w:rFonts w:ascii="Cambria" w:hAnsi="Cambria"/>
                <w:b/>
                <w:bCs/>
                <w:color w:val="383838"/>
                <w:sz w:val="18"/>
                <w:szCs w:val="18"/>
              </w:rPr>
            </w:pPr>
            <w:r w:rsidRPr="00D77DD9">
              <w:rPr>
                <w:rFonts w:ascii="Cambria" w:hAnsi="Cambria"/>
                <w:color w:val="383838"/>
                <w:sz w:val="18"/>
                <w:szCs w:val="18"/>
              </w:rPr>
              <w:t xml:space="preserve">Karty językowe Angielski </w:t>
            </w:r>
            <w:proofErr w:type="spellStart"/>
            <w:r w:rsidRPr="00D77DD9">
              <w:rPr>
                <w:rFonts w:ascii="Cambria" w:hAnsi="Cambria"/>
                <w:color w:val="383838"/>
                <w:sz w:val="18"/>
                <w:szCs w:val="18"/>
              </w:rPr>
              <w:t>Vocabulary</w:t>
            </w:r>
            <w:proofErr w:type="spellEnd"/>
            <w:r w:rsidRPr="00D77DD9">
              <w:rPr>
                <w:rFonts w:ascii="Cambria" w:hAnsi="Cambria"/>
                <w:color w:val="383838"/>
                <w:sz w:val="18"/>
                <w:szCs w:val="18"/>
              </w:rPr>
              <w:t xml:space="preserve"> </w:t>
            </w:r>
            <w:proofErr w:type="spellStart"/>
            <w:r w:rsidRPr="00D77DD9">
              <w:rPr>
                <w:rFonts w:ascii="Cambria" w:hAnsi="Cambria"/>
                <w:color w:val="383838"/>
                <w:sz w:val="18"/>
                <w:szCs w:val="18"/>
              </w:rPr>
              <w:t>builder</w:t>
            </w:r>
            <w:proofErr w:type="spellEnd"/>
            <w:r w:rsidRPr="00D77DD9">
              <w:rPr>
                <w:rFonts w:ascii="Cambria" w:hAnsi="Cambria"/>
                <w:color w:val="383838"/>
                <w:sz w:val="18"/>
                <w:szCs w:val="18"/>
              </w:rPr>
              <w:t xml:space="preserve"> A2</w:t>
            </w:r>
          </w:p>
          <w:p w14:paraId="421DF6BD" w14:textId="77777777" w:rsidR="002C0921" w:rsidRPr="00D77DD9" w:rsidRDefault="002C0921" w:rsidP="002C0921">
            <w:pPr>
              <w:pStyle w:val="Akapitzlist"/>
              <w:numPr>
                <w:ilvl w:val="0"/>
                <w:numId w:val="2"/>
              </w:numPr>
              <w:shd w:val="clear" w:color="auto" w:fill="FFFFFF"/>
              <w:spacing w:before="96" w:after="72" w:line="408" w:lineRule="atLeast"/>
              <w:jc w:val="center"/>
              <w:textAlignment w:val="baseline"/>
              <w:outlineLvl w:val="0"/>
              <w:rPr>
                <w:rFonts w:ascii="Cambria" w:hAnsi="Cambria"/>
                <w:b/>
                <w:bCs/>
                <w:color w:val="383838"/>
                <w:sz w:val="18"/>
                <w:szCs w:val="18"/>
              </w:rPr>
            </w:pPr>
            <w:r w:rsidRPr="00D77DD9">
              <w:rPr>
                <w:rFonts w:ascii="Cambria" w:hAnsi="Cambria"/>
                <w:color w:val="383838"/>
                <w:sz w:val="18"/>
                <w:szCs w:val="18"/>
              </w:rPr>
              <w:t xml:space="preserve">Karty językowe </w:t>
            </w:r>
            <w:proofErr w:type="spellStart"/>
            <w:r w:rsidRPr="00D77DD9">
              <w:rPr>
                <w:rFonts w:ascii="Cambria" w:hAnsi="Cambria"/>
                <w:color w:val="242424"/>
                <w:sz w:val="18"/>
                <w:szCs w:val="18"/>
              </w:rPr>
              <w:t>Give</w:t>
            </w:r>
            <w:proofErr w:type="spellEnd"/>
            <w:r w:rsidRPr="00D77DD9">
              <w:rPr>
                <w:rFonts w:ascii="Cambria" w:hAnsi="Cambria"/>
                <w:color w:val="242424"/>
                <w:sz w:val="18"/>
                <w:szCs w:val="18"/>
              </w:rPr>
              <w:t xml:space="preserve"> Me the</w:t>
            </w:r>
            <w:r w:rsidRPr="00D77DD9">
              <w:rPr>
                <w:rFonts w:ascii="Cambria" w:hAnsi="Cambria"/>
                <w:b/>
                <w:bCs/>
                <w:color w:val="242424"/>
                <w:sz w:val="18"/>
                <w:szCs w:val="18"/>
              </w:rPr>
              <w:t xml:space="preserve"> </w:t>
            </w:r>
            <w:proofErr w:type="spellStart"/>
            <w:r w:rsidRPr="00D77DD9">
              <w:rPr>
                <w:rFonts w:ascii="Cambria" w:hAnsi="Cambria"/>
                <w:color w:val="242424"/>
                <w:sz w:val="18"/>
                <w:szCs w:val="18"/>
              </w:rPr>
              <w:t>Answer</w:t>
            </w:r>
            <w:proofErr w:type="spellEnd"/>
            <w:r w:rsidRPr="00D77DD9">
              <w:rPr>
                <w:rFonts w:ascii="Cambria" w:hAnsi="Cambria"/>
                <w:color w:val="242424"/>
                <w:sz w:val="18"/>
                <w:szCs w:val="18"/>
              </w:rPr>
              <w:t>. Level 2</w:t>
            </w:r>
          </w:p>
          <w:p w14:paraId="7EE41C94" w14:textId="77777777" w:rsidR="002C0921" w:rsidRPr="00D77DD9" w:rsidRDefault="002C0921" w:rsidP="002C0921">
            <w:pPr>
              <w:pStyle w:val="Akapitzlist"/>
              <w:numPr>
                <w:ilvl w:val="0"/>
                <w:numId w:val="2"/>
              </w:numPr>
              <w:shd w:val="clear" w:color="auto" w:fill="FFFFFF"/>
              <w:spacing w:before="96" w:after="72" w:line="408" w:lineRule="atLeast"/>
              <w:jc w:val="center"/>
              <w:textAlignment w:val="baseline"/>
              <w:outlineLvl w:val="0"/>
              <w:rPr>
                <w:rFonts w:ascii="Cambria" w:hAnsi="Cambria"/>
                <w:b/>
                <w:bCs/>
                <w:color w:val="383838"/>
                <w:sz w:val="18"/>
                <w:szCs w:val="18"/>
              </w:rPr>
            </w:pPr>
            <w:r w:rsidRPr="00D77DD9">
              <w:rPr>
                <w:rFonts w:ascii="Cambria" w:hAnsi="Cambria"/>
                <w:color w:val="242424"/>
                <w:sz w:val="18"/>
                <w:szCs w:val="18"/>
              </w:rPr>
              <w:t xml:space="preserve">GIVE ME THE ANSWER (LEVEL 3) fiszki / gra do </w:t>
            </w:r>
            <w:r w:rsidRPr="00D77DD9">
              <w:rPr>
                <w:rFonts w:ascii="Cambria" w:hAnsi="Cambria"/>
                <w:color w:val="242424"/>
                <w:sz w:val="18"/>
                <w:szCs w:val="18"/>
              </w:rPr>
              <w:lastRenderedPageBreak/>
              <w:t>nauki języka angielskiego</w:t>
            </w:r>
          </w:p>
          <w:p w14:paraId="79245C2B" w14:textId="10BB5CCF" w:rsidR="002C0921" w:rsidRPr="00D77DD9" w:rsidRDefault="002C0921" w:rsidP="002C0921">
            <w:pPr>
              <w:pStyle w:val="Akapitzlist"/>
              <w:numPr>
                <w:ilvl w:val="0"/>
                <w:numId w:val="2"/>
              </w:numPr>
              <w:shd w:val="clear" w:color="auto" w:fill="FFFFFF"/>
              <w:spacing w:before="96" w:after="72" w:line="408" w:lineRule="atLeast"/>
              <w:jc w:val="center"/>
              <w:textAlignment w:val="baseline"/>
              <w:outlineLvl w:val="0"/>
              <w:rPr>
                <w:rFonts w:ascii="Cambria" w:hAnsi="Cambria"/>
                <w:b/>
                <w:bCs/>
                <w:color w:val="383838"/>
                <w:sz w:val="18"/>
                <w:szCs w:val="18"/>
              </w:rPr>
            </w:pPr>
            <w:proofErr w:type="spellStart"/>
            <w:r w:rsidRPr="00D77DD9">
              <w:rPr>
                <w:rFonts w:ascii="Cambria" w:hAnsi="Cambria"/>
                <w:color w:val="242424"/>
                <w:sz w:val="18"/>
                <w:szCs w:val="18"/>
              </w:rPr>
              <w:t>Creativo</w:t>
            </w:r>
            <w:proofErr w:type="spellEnd"/>
            <w:r w:rsidRPr="00D77DD9">
              <w:rPr>
                <w:rFonts w:ascii="Cambria" w:hAnsi="Cambria"/>
                <w:color w:val="242424"/>
                <w:sz w:val="18"/>
                <w:szCs w:val="18"/>
              </w:rPr>
              <w:t xml:space="preserve">, zestaw edukacyjny Mixed </w:t>
            </w:r>
            <w:proofErr w:type="spellStart"/>
            <w:r w:rsidRPr="00D77DD9">
              <w:rPr>
                <w:rFonts w:ascii="Cambria" w:hAnsi="Cambria"/>
                <w:color w:val="242424"/>
                <w:sz w:val="18"/>
                <w:szCs w:val="18"/>
              </w:rPr>
              <w:t>Tenses</w:t>
            </w:r>
            <w:proofErr w:type="spellEnd"/>
            <w:r w:rsidRPr="00D77DD9">
              <w:rPr>
                <w:rFonts w:ascii="Cambria" w:hAnsi="Cambria"/>
                <w:color w:val="242424"/>
                <w:sz w:val="18"/>
                <w:szCs w:val="18"/>
              </w:rPr>
              <w:t xml:space="preserve"> Level A1/A2</w:t>
            </w:r>
          </w:p>
          <w:p w14:paraId="601DBE6C" w14:textId="77777777" w:rsidR="002C0921" w:rsidRPr="00D77DD9" w:rsidRDefault="002C0921" w:rsidP="002C0921">
            <w:pPr>
              <w:spacing w:before="360"/>
              <w:jc w:val="center"/>
              <w:rPr>
                <w:rFonts w:ascii="Cambria" w:hAnsi="Cambria"/>
                <w:color w:val="000000"/>
                <w:sz w:val="18"/>
                <w:szCs w:val="18"/>
              </w:rPr>
            </w:pPr>
          </w:p>
        </w:tc>
        <w:tc>
          <w:tcPr>
            <w:tcW w:w="3539" w:type="dxa"/>
            <w:tcBorders>
              <w:left w:val="single" w:sz="4" w:space="0" w:color="000000"/>
              <w:bottom w:val="single" w:sz="4" w:space="0" w:color="000000"/>
            </w:tcBorders>
          </w:tcPr>
          <w:p w14:paraId="14ED05C8" w14:textId="77777777" w:rsidR="002C0921" w:rsidRPr="002C0921" w:rsidRDefault="002C0921" w:rsidP="002C0921">
            <w:pPr>
              <w:shd w:val="clear" w:color="auto" w:fill="FFFFFF"/>
              <w:spacing w:line="288" w:lineRule="atLeast"/>
              <w:textAlignment w:val="baseline"/>
              <w:rPr>
                <w:rFonts w:ascii="Cambria" w:hAnsi="Cambria"/>
                <w:color w:val="626262"/>
                <w:sz w:val="16"/>
                <w:szCs w:val="16"/>
              </w:rPr>
            </w:pPr>
            <w:r w:rsidRPr="002C0921">
              <w:rPr>
                <w:rFonts w:ascii="Cambria" w:hAnsi="Cambria"/>
                <w:color w:val="626262"/>
                <w:sz w:val="16"/>
                <w:szCs w:val="16"/>
              </w:rPr>
              <w:lastRenderedPageBreak/>
              <w:t xml:space="preserve">Autor: </w:t>
            </w:r>
            <w:hyperlink r:id="rId8">
              <w:r w:rsidRPr="002C0921">
                <w:rPr>
                  <w:rFonts w:ascii="Cambria" w:hAnsi="Cambria"/>
                  <w:color w:val="000000"/>
                  <w:sz w:val="16"/>
                  <w:szCs w:val="16"/>
                </w:rPr>
                <w:t>Paweł Dwornik</w:t>
              </w:r>
            </w:hyperlink>
          </w:p>
          <w:p w14:paraId="64038FB6" w14:textId="77777777" w:rsidR="002C0921" w:rsidRPr="002C0921" w:rsidRDefault="002C0921" w:rsidP="002C0921">
            <w:pPr>
              <w:shd w:val="clear" w:color="auto" w:fill="FFFFFF"/>
              <w:spacing w:after="72" w:line="288" w:lineRule="atLeast"/>
              <w:ind w:right="120"/>
              <w:textAlignment w:val="baseline"/>
              <w:rPr>
                <w:rFonts w:ascii="Cambria" w:hAnsi="Cambria"/>
                <w:color w:val="626262"/>
                <w:sz w:val="16"/>
                <w:szCs w:val="16"/>
              </w:rPr>
            </w:pPr>
            <w:r w:rsidRPr="002C0921">
              <w:rPr>
                <w:rFonts w:ascii="Cambria" w:hAnsi="Cambria"/>
                <w:color w:val="626262"/>
                <w:sz w:val="16"/>
                <w:szCs w:val="16"/>
              </w:rPr>
              <w:t xml:space="preserve">Wydawnictwo: </w:t>
            </w:r>
            <w:proofErr w:type="spellStart"/>
            <w:r w:rsidRPr="002C0921">
              <w:rPr>
                <w:rFonts w:ascii="Cambria" w:hAnsi="Cambria"/>
                <w:b/>
                <w:bCs/>
                <w:color w:val="626262"/>
                <w:sz w:val="16"/>
                <w:szCs w:val="16"/>
              </w:rPr>
              <w:t>Creativo</w:t>
            </w:r>
            <w:proofErr w:type="spellEnd"/>
          </w:p>
          <w:p w14:paraId="77AD32F3" w14:textId="77777777" w:rsidR="002C0921" w:rsidRPr="002C0921" w:rsidRDefault="002C0921" w:rsidP="002C0921">
            <w:pPr>
              <w:pStyle w:val="NormalnyWeb"/>
              <w:shd w:val="clear" w:color="auto" w:fill="FFFFFF"/>
              <w:spacing w:before="0" w:after="0" w:line="288" w:lineRule="atLeast"/>
              <w:jc w:val="both"/>
              <w:textAlignment w:val="baseline"/>
              <w:rPr>
                <w:rFonts w:ascii="Cambria" w:hAnsi="Cambria" w:cs="Arial"/>
                <w:color w:val="626262"/>
                <w:sz w:val="16"/>
                <w:szCs w:val="16"/>
              </w:rPr>
            </w:pPr>
            <w:r w:rsidRPr="002C0921">
              <w:rPr>
                <w:rFonts w:ascii="Cambria" w:eastAsia="Times New Roman" w:hAnsi="Cambria" w:cs="Arial"/>
                <w:color w:val="626262"/>
                <w:sz w:val="16"/>
                <w:szCs w:val="16"/>
              </w:rPr>
              <w:t>Zestaw kart edukacyjnych do nauki słownictwa.  Karty mogą służyć do gry (6 różnych gier) lub zajęć konwersacyjnych (3 warianty).</w:t>
            </w:r>
          </w:p>
          <w:p w14:paraId="4A887B74" w14:textId="77777777" w:rsidR="002C0921" w:rsidRPr="002C0921" w:rsidRDefault="002C0921" w:rsidP="002C0921">
            <w:pPr>
              <w:pStyle w:val="NormalnyWeb"/>
              <w:shd w:val="clear" w:color="auto" w:fill="FFFFFF"/>
              <w:spacing w:before="0" w:after="0" w:line="288" w:lineRule="atLeast"/>
              <w:jc w:val="both"/>
              <w:textAlignment w:val="baseline"/>
              <w:rPr>
                <w:rFonts w:ascii="Cambria" w:hAnsi="Cambria" w:cs="Arial"/>
                <w:color w:val="626262"/>
                <w:sz w:val="16"/>
                <w:szCs w:val="16"/>
              </w:rPr>
            </w:pPr>
          </w:p>
          <w:p w14:paraId="70F4EF9F" w14:textId="77777777" w:rsidR="002C0921" w:rsidRPr="002C0921" w:rsidRDefault="002C0921" w:rsidP="002C0921">
            <w:pPr>
              <w:pStyle w:val="NormalnyWeb"/>
              <w:shd w:val="clear" w:color="auto" w:fill="FFFFFF"/>
              <w:spacing w:before="0" w:after="0" w:line="288" w:lineRule="atLeast"/>
              <w:jc w:val="both"/>
              <w:textAlignment w:val="baseline"/>
              <w:rPr>
                <w:rFonts w:ascii="Cambria" w:hAnsi="Cambria" w:cs="Arial"/>
                <w:color w:val="626262"/>
                <w:sz w:val="16"/>
                <w:szCs w:val="16"/>
              </w:rPr>
            </w:pPr>
          </w:p>
          <w:p w14:paraId="7F99A8D5" w14:textId="77777777" w:rsidR="002C0921" w:rsidRPr="002C0921" w:rsidRDefault="002C0921" w:rsidP="002C0921">
            <w:pPr>
              <w:shd w:val="clear" w:color="auto" w:fill="FFFFFF"/>
              <w:spacing w:line="288" w:lineRule="atLeast"/>
              <w:textAlignment w:val="baseline"/>
              <w:rPr>
                <w:rFonts w:ascii="Cambria" w:hAnsi="Cambria"/>
                <w:color w:val="626262"/>
                <w:sz w:val="16"/>
                <w:szCs w:val="16"/>
              </w:rPr>
            </w:pPr>
            <w:r w:rsidRPr="002C0921">
              <w:rPr>
                <w:rFonts w:ascii="Cambria" w:hAnsi="Cambria"/>
                <w:color w:val="626262"/>
                <w:sz w:val="16"/>
                <w:szCs w:val="16"/>
              </w:rPr>
              <w:t xml:space="preserve">Autor: </w:t>
            </w:r>
            <w:hyperlink r:id="rId9">
              <w:r w:rsidRPr="002C0921">
                <w:rPr>
                  <w:rFonts w:ascii="Cambria" w:hAnsi="Cambria"/>
                  <w:color w:val="000000"/>
                  <w:sz w:val="16"/>
                  <w:szCs w:val="16"/>
                </w:rPr>
                <w:t>Paweł Dwornik</w:t>
              </w:r>
            </w:hyperlink>
          </w:p>
          <w:p w14:paraId="44EF002B" w14:textId="77777777" w:rsidR="002C0921" w:rsidRPr="002C0921" w:rsidRDefault="002C0921" w:rsidP="002C0921">
            <w:pPr>
              <w:shd w:val="clear" w:color="auto" w:fill="FFFFFF"/>
              <w:spacing w:after="72" w:line="288" w:lineRule="atLeast"/>
              <w:ind w:right="120"/>
              <w:textAlignment w:val="baseline"/>
              <w:rPr>
                <w:rFonts w:ascii="Cambria" w:hAnsi="Cambria"/>
                <w:color w:val="626262"/>
                <w:sz w:val="16"/>
                <w:szCs w:val="16"/>
              </w:rPr>
            </w:pPr>
            <w:r w:rsidRPr="002C0921">
              <w:rPr>
                <w:rStyle w:val="Pogrubienie"/>
                <w:rFonts w:ascii="Cambria" w:hAnsi="Cambria"/>
                <w:color w:val="626262"/>
                <w:sz w:val="16"/>
                <w:szCs w:val="16"/>
              </w:rPr>
              <w:t xml:space="preserve">Wydawnictwo: </w:t>
            </w:r>
            <w:proofErr w:type="spellStart"/>
            <w:r w:rsidRPr="002C0921">
              <w:rPr>
                <w:rStyle w:val="Pogrubienie"/>
                <w:rFonts w:ascii="Cambria" w:hAnsi="Cambria"/>
                <w:color w:val="626262"/>
                <w:sz w:val="16"/>
                <w:szCs w:val="16"/>
              </w:rPr>
              <w:t>Creativo</w:t>
            </w:r>
            <w:proofErr w:type="spellEnd"/>
          </w:p>
          <w:p w14:paraId="1FE65727" w14:textId="77777777" w:rsidR="002C0921" w:rsidRPr="002C0921" w:rsidRDefault="002C0921" w:rsidP="002C0921">
            <w:pPr>
              <w:pStyle w:val="NormalnyWeb"/>
              <w:shd w:val="clear" w:color="auto" w:fill="FFFFFF"/>
              <w:spacing w:before="0" w:after="0" w:line="288" w:lineRule="atLeast"/>
              <w:jc w:val="both"/>
              <w:textAlignment w:val="baseline"/>
              <w:rPr>
                <w:rFonts w:ascii="Cambria" w:hAnsi="Cambria" w:cs="Arial"/>
                <w:color w:val="626262"/>
                <w:sz w:val="16"/>
                <w:szCs w:val="16"/>
              </w:rPr>
            </w:pPr>
            <w:r w:rsidRPr="002C0921">
              <w:rPr>
                <w:rStyle w:val="Pogrubienie"/>
                <w:rFonts w:ascii="Cambria" w:eastAsia="Times New Roman" w:hAnsi="Cambria" w:cs="Arial"/>
                <w:color w:val="626262"/>
                <w:sz w:val="16"/>
                <w:szCs w:val="16"/>
              </w:rPr>
              <w:t>Ciekawy zestaw kart edukacyjnych do nauki słownictwa języka angielskiego.</w:t>
            </w:r>
            <w:r w:rsidRPr="002C0921">
              <w:rPr>
                <w:rFonts w:ascii="Cambria" w:eastAsia="Times New Roman" w:hAnsi="Cambria" w:cs="Arial"/>
                <w:color w:val="626262"/>
                <w:sz w:val="16"/>
                <w:szCs w:val="16"/>
              </w:rPr>
              <w:t> Karty mogą służyć do gry nawet do 6 różnych gier albo do zajęć konwersacyjnych są aż 3 warianty. </w:t>
            </w:r>
            <w:r w:rsidRPr="002C0921">
              <w:rPr>
                <w:rStyle w:val="Pogrubienie"/>
                <w:rFonts w:ascii="Cambria" w:eastAsia="Times New Roman" w:hAnsi="Cambria" w:cs="Arial"/>
                <w:color w:val="626262"/>
                <w:sz w:val="16"/>
                <w:szCs w:val="16"/>
              </w:rPr>
              <w:t>Zestaw składa się z 45 kart zawierających w sumie 315 słówek</w:t>
            </w:r>
            <w:r w:rsidRPr="002C0921">
              <w:rPr>
                <w:rFonts w:ascii="Cambria" w:eastAsia="Times New Roman" w:hAnsi="Cambria" w:cs="Arial"/>
                <w:color w:val="626262"/>
                <w:sz w:val="16"/>
                <w:szCs w:val="16"/>
              </w:rPr>
              <w:t>.</w:t>
            </w:r>
          </w:p>
          <w:p w14:paraId="62AA2B5D" w14:textId="77777777" w:rsidR="002C0921" w:rsidRPr="002C0921" w:rsidRDefault="002C0921" w:rsidP="002C0921">
            <w:pPr>
              <w:pStyle w:val="NormalnyWeb"/>
              <w:shd w:val="clear" w:color="auto" w:fill="FFFFFF"/>
              <w:spacing w:before="0" w:after="0" w:line="288" w:lineRule="atLeast"/>
              <w:jc w:val="both"/>
              <w:textAlignment w:val="baseline"/>
              <w:rPr>
                <w:rFonts w:ascii="Cambria" w:hAnsi="Cambria" w:cs="Arial"/>
                <w:color w:val="626262"/>
                <w:sz w:val="16"/>
                <w:szCs w:val="16"/>
              </w:rPr>
            </w:pPr>
          </w:p>
          <w:p w14:paraId="354E7177" w14:textId="77777777" w:rsidR="002C0921" w:rsidRPr="002C0921" w:rsidRDefault="002C0921" w:rsidP="002C0921">
            <w:pPr>
              <w:pStyle w:val="NormalnyWeb"/>
              <w:spacing w:before="0" w:after="288" w:line="288" w:lineRule="atLeast"/>
              <w:rPr>
                <w:rFonts w:ascii="Cambria" w:hAnsi="Cambria" w:cs="Arial"/>
                <w:color w:val="242424"/>
                <w:sz w:val="16"/>
                <w:szCs w:val="16"/>
              </w:rPr>
            </w:pPr>
            <w:r w:rsidRPr="002C0921">
              <w:rPr>
                <w:rFonts w:ascii="Cambria" w:hAnsi="Cambria" w:cs="Arial"/>
                <w:color w:val="242424"/>
                <w:sz w:val="16"/>
                <w:szCs w:val="16"/>
              </w:rPr>
              <w:t xml:space="preserve">Karty do konwersacji dla początkujących oraz gra do nauki języka angielskiego. Talia składa się z 48 kart obrazkowych zawierających w sumie 240 pytań dotyczących obrazków. Każda karta zmusza do mówienia. Zestaw ma na celu kształtowanie umiejętności mówienia, w </w:t>
            </w:r>
            <w:r w:rsidRPr="002C0921">
              <w:rPr>
                <w:rFonts w:ascii="Cambria" w:hAnsi="Cambria" w:cs="Arial"/>
                <w:color w:val="242424"/>
                <w:sz w:val="16"/>
                <w:szCs w:val="16"/>
              </w:rPr>
              <w:lastRenderedPageBreak/>
              <w:t>szczególności szybkiego i płynnego odpowiadania na zadane pytania.</w:t>
            </w:r>
            <w:r w:rsidRPr="002C0921">
              <w:rPr>
                <w:rFonts w:ascii="Cambria" w:hAnsi="Cambria" w:cs="Arial"/>
                <w:color w:val="242424"/>
                <w:sz w:val="16"/>
                <w:szCs w:val="16"/>
              </w:rPr>
              <w:br/>
              <w:t xml:space="preserve">W kartach zawarte są następujące zagadnienia </w:t>
            </w:r>
            <w:proofErr w:type="spellStart"/>
            <w:r w:rsidRPr="002C0921">
              <w:rPr>
                <w:rFonts w:ascii="Cambria" w:hAnsi="Cambria" w:cs="Arial"/>
                <w:color w:val="242424"/>
                <w:sz w:val="16"/>
                <w:szCs w:val="16"/>
              </w:rPr>
              <w:t>gramatyczne:To</w:t>
            </w:r>
            <w:proofErr w:type="spellEnd"/>
            <w:r w:rsidRPr="002C0921">
              <w:rPr>
                <w:rFonts w:ascii="Cambria" w:hAnsi="Cambria" w:cs="Arial"/>
                <w:color w:val="242424"/>
                <w:sz w:val="16"/>
                <w:szCs w:val="16"/>
              </w:rPr>
              <w:t xml:space="preserve"> Be, </w:t>
            </w:r>
            <w:proofErr w:type="spellStart"/>
            <w:r w:rsidRPr="002C0921">
              <w:rPr>
                <w:rFonts w:ascii="Cambria" w:hAnsi="Cambria" w:cs="Arial"/>
                <w:color w:val="242424"/>
                <w:sz w:val="16"/>
                <w:szCs w:val="16"/>
              </w:rPr>
              <w:t>Have</w:t>
            </w:r>
            <w:proofErr w:type="spellEnd"/>
            <w:r w:rsidRPr="002C0921">
              <w:rPr>
                <w:rFonts w:ascii="Cambria" w:hAnsi="Cambria" w:cs="Arial"/>
                <w:color w:val="242424"/>
                <w:sz w:val="16"/>
                <w:szCs w:val="16"/>
              </w:rPr>
              <w:t xml:space="preserve"> </w:t>
            </w:r>
            <w:proofErr w:type="spellStart"/>
            <w:r w:rsidRPr="002C0921">
              <w:rPr>
                <w:rFonts w:ascii="Cambria" w:hAnsi="Cambria" w:cs="Arial"/>
                <w:color w:val="242424"/>
                <w:sz w:val="16"/>
                <w:szCs w:val="16"/>
              </w:rPr>
              <w:t>got</w:t>
            </w:r>
            <w:proofErr w:type="spellEnd"/>
            <w:r w:rsidRPr="002C0921">
              <w:rPr>
                <w:rFonts w:ascii="Cambria" w:hAnsi="Cambria" w:cs="Arial"/>
                <w:color w:val="242424"/>
                <w:sz w:val="16"/>
                <w:szCs w:val="16"/>
              </w:rPr>
              <w:t xml:space="preserve">, </w:t>
            </w:r>
            <w:proofErr w:type="spellStart"/>
            <w:r w:rsidRPr="002C0921">
              <w:rPr>
                <w:rFonts w:ascii="Cambria" w:hAnsi="Cambria" w:cs="Arial"/>
                <w:color w:val="242424"/>
                <w:sz w:val="16"/>
                <w:szCs w:val="16"/>
              </w:rPr>
              <w:t>Present</w:t>
            </w:r>
            <w:proofErr w:type="spellEnd"/>
            <w:r w:rsidRPr="002C0921">
              <w:rPr>
                <w:rFonts w:ascii="Cambria" w:hAnsi="Cambria" w:cs="Arial"/>
                <w:color w:val="242424"/>
                <w:sz w:val="16"/>
                <w:szCs w:val="16"/>
              </w:rPr>
              <w:t xml:space="preserve"> </w:t>
            </w:r>
            <w:proofErr w:type="spellStart"/>
            <w:r w:rsidRPr="002C0921">
              <w:rPr>
                <w:rFonts w:ascii="Cambria" w:hAnsi="Cambria" w:cs="Arial"/>
                <w:color w:val="242424"/>
                <w:sz w:val="16"/>
                <w:szCs w:val="16"/>
              </w:rPr>
              <w:t>Continuous,Present</w:t>
            </w:r>
            <w:proofErr w:type="spellEnd"/>
            <w:r w:rsidRPr="002C0921">
              <w:rPr>
                <w:rFonts w:ascii="Cambria" w:hAnsi="Cambria" w:cs="Arial"/>
                <w:color w:val="242424"/>
                <w:sz w:val="16"/>
                <w:szCs w:val="16"/>
              </w:rPr>
              <w:t xml:space="preserve"> Simple.</w:t>
            </w:r>
          </w:p>
          <w:p w14:paraId="1D63C48A" w14:textId="77777777" w:rsidR="002C0921" w:rsidRPr="002C0921" w:rsidRDefault="002C0921" w:rsidP="002C0921">
            <w:pPr>
              <w:pStyle w:val="NormalnyWeb"/>
              <w:spacing w:before="0" w:after="288" w:line="288" w:lineRule="atLeast"/>
              <w:rPr>
                <w:rFonts w:ascii="Cambria" w:hAnsi="Cambria" w:cs="Arial"/>
                <w:color w:val="242424"/>
                <w:sz w:val="16"/>
                <w:szCs w:val="16"/>
              </w:rPr>
            </w:pPr>
            <w:r w:rsidRPr="002C0921">
              <w:rPr>
                <w:rFonts w:ascii="Cambria" w:eastAsia="Times New Roman" w:hAnsi="Cambria" w:cs="Arial"/>
                <w:color w:val="242424"/>
                <w:sz w:val="16"/>
                <w:szCs w:val="16"/>
              </w:rPr>
              <w:t xml:space="preserve">Karty do konwersacji dla początkujących oraz gra do nauki języka angielskiego z użyciem zwykłej kostki do gry. </w:t>
            </w:r>
            <w:r w:rsidRPr="002C0921">
              <w:rPr>
                <w:rFonts w:ascii="Cambria" w:hAnsi="Cambria"/>
                <w:sz w:val="16"/>
                <w:szCs w:val="16"/>
              </w:rPr>
              <w:t xml:space="preserve">Talia składa się z 48 kart obrazkowych zawierających w sumie 240 pytań dotyczących obrazków. Każda karta zmusza do mówienia. Zestaw ma na celu kształtowanie umiejętności mówienia, w szczególności szybkiego i płynnego odpowiadania na zadane pytania. W zestawie (GIVE ME THE ANSWER LEVEL 3) zawarte są następujące zagadnienia gramatyczne: </w:t>
            </w:r>
            <w:r w:rsidRPr="002C0921">
              <w:rPr>
                <w:rFonts w:ascii="Cambria" w:hAnsi="Cambria"/>
                <w:color w:val="333333"/>
                <w:sz w:val="16"/>
                <w:szCs w:val="16"/>
              </w:rPr>
              <w:t>PRESENT CONTINUOUS / PRESENT SIMPLE / PAST SIMPLE</w:t>
            </w:r>
          </w:p>
          <w:p w14:paraId="42B922C1" w14:textId="1777A19A" w:rsidR="002C0921" w:rsidRPr="002C0921" w:rsidRDefault="002C0921" w:rsidP="002C0921">
            <w:pPr>
              <w:spacing w:before="360"/>
              <w:jc w:val="center"/>
              <w:rPr>
                <w:rFonts w:ascii="Cambria" w:hAnsi="Cambria"/>
                <w:color w:val="000000"/>
                <w:sz w:val="16"/>
                <w:szCs w:val="16"/>
              </w:rPr>
            </w:pPr>
            <w:r w:rsidRPr="002C0921">
              <w:rPr>
                <w:rFonts w:ascii="Cambria" w:hAnsi="Cambria" w:cs="Arial"/>
                <w:color w:val="242424"/>
                <w:sz w:val="16"/>
                <w:szCs w:val="16"/>
              </w:rPr>
              <w:t xml:space="preserve">Karty edukacyjne oraz ekscytująca gra do nauki gramatyki języka angielskiego w jednym. Zestaw składa się z 48 kart zawierających 192 zdania do uzupełnienia. Zestaw obejmuje następujące zagadnienia gramatyczne: </w:t>
            </w:r>
            <w:proofErr w:type="spellStart"/>
            <w:r w:rsidRPr="002C0921">
              <w:rPr>
                <w:rFonts w:ascii="Cambria" w:hAnsi="Cambria" w:cs="Arial"/>
                <w:color w:val="242424"/>
                <w:sz w:val="16"/>
                <w:szCs w:val="16"/>
              </w:rPr>
              <w:t>Present</w:t>
            </w:r>
            <w:proofErr w:type="spellEnd"/>
            <w:r w:rsidRPr="002C0921">
              <w:rPr>
                <w:rFonts w:ascii="Cambria" w:hAnsi="Cambria" w:cs="Arial"/>
                <w:color w:val="242424"/>
                <w:sz w:val="16"/>
                <w:szCs w:val="16"/>
              </w:rPr>
              <w:t xml:space="preserve"> Simple, </w:t>
            </w:r>
            <w:proofErr w:type="spellStart"/>
            <w:r w:rsidRPr="002C0921">
              <w:rPr>
                <w:rFonts w:ascii="Cambria" w:hAnsi="Cambria" w:cs="Arial"/>
                <w:color w:val="242424"/>
                <w:sz w:val="16"/>
                <w:szCs w:val="16"/>
              </w:rPr>
              <w:t>Present</w:t>
            </w:r>
            <w:proofErr w:type="spellEnd"/>
            <w:r w:rsidRPr="002C0921">
              <w:rPr>
                <w:rFonts w:ascii="Cambria" w:hAnsi="Cambria" w:cs="Arial"/>
                <w:color w:val="242424"/>
                <w:sz w:val="16"/>
                <w:szCs w:val="16"/>
              </w:rPr>
              <w:t xml:space="preserve"> </w:t>
            </w:r>
            <w:proofErr w:type="spellStart"/>
            <w:r w:rsidRPr="002C0921">
              <w:rPr>
                <w:rFonts w:ascii="Cambria" w:hAnsi="Cambria" w:cs="Arial"/>
                <w:color w:val="242424"/>
                <w:sz w:val="16"/>
                <w:szCs w:val="16"/>
              </w:rPr>
              <w:t>Continuous</w:t>
            </w:r>
            <w:proofErr w:type="spellEnd"/>
            <w:r w:rsidRPr="002C0921">
              <w:rPr>
                <w:rFonts w:ascii="Cambria" w:hAnsi="Cambria" w:cs="Arial"/>
                <w:color w:val="242424"/>
                <w:sz w:val="16"/>
                <w:szCs w:val="16"/>
              </w:rPr>
              <w:t xml:space="preserve">, Past Simple, </w:t>
            </w:r>
            <w:proofErr w:type="spellStart"/>
            <w:r w:rsidRPr="002C0921">
              <w:rPr>
                <w:rFonts w:ascii="Cambria" w:hAnsi="Cambria" w:cs="Arial"/>
                <w:color w:val="242424"/>
                <w:sz w:val="16"/>
                <w:szCs w:val="16"/>
              </w:rPr>
              <w:t>Future</w:t>
            </w:r>
            <w:proofErr w:type="spellEnd"/>
            <w:r w:rsidRPr="002C0921">
              <w:rPr>
                <w:rFonts w:ascii="Cambria" w:hAnsi="Cambria" w:cs="Arial"/>
                <w:color w:val="242424"/>
                <w:sz w:val="16"/>
                <w:szCs w:val="16"/>
              </w:rPr>
              <w:t xml:space="preserve"> Simple, First </w:t>
            </w:r>
            <w:proofErr w:type="spellStart"/>
            <w:r w:rsidRPr="002C0921">
              <w:rPr>
                <w:rFonts w:ascii="Cambria" w:hAnsi="Cambria" w:cs="Arial"/>
                <w:color w:val="242424"/>
                <w:sz w:val="16"/>
                <w:szCs w:val="16"/>
              </w:rPr>
              <w:t>Conditional</w:t>
            </w:r>
            <w:proofErr w:type="spellEnd"/>
          </w:p>
        </w:tc>
        <w:tc>
          <w:tcPr>
            <w:tcW w:w="1872" w:type="dxa"/>
            <w:vAlign w:val="center"/>
          </w:tcPr>
          <w:p w14:paraId="701F1357" w14:textId="564F7E9D"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lastRenderedPageBreak/>
              <w:t>zestaw</w:t>
            </w:r>
          </w:p>
        </w:tc>
        <w:tc>
          <w:tcPr>
            <w:tcW w:w="958" w:type="dxa"/>
            <w:vAlign w:val="center"/>
          </w:tcPr>
          <w:p w14:paraId="7335F633" w14:textId="11ED4F34"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5 (po 1 zestawie)</w:t>
            </w:r>
          </w:p>
        </w:tc>
        <w:tc>
          <w:tcPr>
            <w:tcW w:w="1137" w:type="dxa"/>
          </w:tcPr>
          <w:p w14:paraId="7832FDA2" w14:textId="4BA25369"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57391A79" w14:textId="2E6911A7"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49282154" w14:textId="77777777" w:rsidTr="002C0921">
        <w:tc>
          <w:tcPr>
            <w:tcW w:w="1020" w:type="dxa"/>
            <w:gridSpan w:val="2"/>
            <w:vAlign w:val="center"/>
          </w:tcPr>
          <w:p w14:paraId="5AF493FD"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73DE34DD" w14:textId="158FED5B" w:rsidR="002C0921" w:rsidRPr="00D77DD9" w:rsidRDefault="002C0921" w:rsidP="002C0921">
            <w:pPr>
              <w:spacing w:before="360"/>
              <w:jc w:val="center"/>
              <w:rPr>
                <w:rFonts w:ascii="Cambria" w:hAnsi="Cambria"/>
                <w:color w:val="000000"/>
                <w:sz w:val="18"/>
                <w:szCs w:val="18"/>
              </w:rPr>
            </w:pPr>
            <w:r w:rsidRPr="00D77DD9">
              <w:rPr>
                <w:rFonts w:ascii="Cambria" w:hAnsi="Cambria" w:cs="Arial"/>
                <w:sz w:val="18"/>
                <w:szCs w:val="18"/>
              </w:rPr>
              <w:t>Już Umiem Język polski (SP 4-6)</w:t>
            </w:r>
            <w:r w:rsidRPr="00D77DD9">
              <w:rPr>
                <w:rFonts w:ascii="Cambria" w:hAnsi="Cambria" w:cs="Arial"/>
                <w:sz w:val="18"/>
                <w:szCs w:val="18"/>
                <w:shd w:val="clear" w:color="auto" w:fill="FFFFFF"/>
              </w:rPr>
              <w:t xml:space="preserve"> </w:t>
            </w:r>
            <w:r w:rsidRPr="00D77DD9">
              <w:rPr>
                <w:rStyle w:val="Pogrubienie"/>
                <w:rFonts w:ascii="Cambria" w:eastAsiaTheme="majorEastAsia" w:hAnsi="Cambria"/>
                <w:sz w:val="18"/>
                <w:szCs w:val="18"/>
                <w:shd w:val="clear" w:color="auto" w:fill="FFFFFF"/>
              </w:rPr>
              <w:t>Zestaw dla nauczycieli języka polskiego klas 4-6</w:t>
            </w:r>
          </w:p>
        </w:tc>
        <w:tc>
          <w:tcPr>
            <w:tcW w:w="3539" w:type="dxa"/>
            <w:tcBorders>
              <w:left w:val="single" w:sz="4" w:space="0" w:color="000000"/>
              <w:bottom w:val="single" w:sz="4" w:space="0" w:color="000000"/>
            </w:tcBorders>
          </w:tcPr>
          <w:p w14:paraId="637F3EA6" w14:textId="77777777" w:rsidR="002C0921" w:rsidRPr="002C0921" w:rsidRDefault="002C0921" w:rsidP="002C0921">
            <w:pPr>
              <w:numPr>
                <w:ilvl w:val="0"/>
                <w:numId w:val="6"/>
              </w:numPr>
              <w:shd w:val="clear" w:color="auto" w:fill="FFFFFF"/>
              <w:suppressAutoHyphens/>
              <w:spacing w:beforeAutospacing="1"/>
              <w:jc w:val="both"/>
              <w:rPr>
                <w:rFonts w:ascii="Cambria" w:hAnsi="Cambria"/>
                <w:sz w:val="16"/>
                <w:szCs w:val="16"/>
              </w:rPr>
            </w:pPr>
            <w:r w:rsidRPr="002C0921">
              <w:rPr>
                <w:rFonts w:ascii="Cambria" w:hAnsi="Cambria"/>
                <w:sz w:val="16"/>
                <w:szCs w:val="16"/>
              </w:rPr>
              <w:t>70 interaktywnych ćwiczeń, gier i zabaw</w:t>
            </w:r>
          </w:p>
          <w:p w14:paraId="23935EDE" w14:textId="77777777" w:rsidR="002C0921" w:rsidRPr="002C0921" w:rsidRDefault="002C0921" w:rsidP="002C0921">
            <w:pPr>
              <w:numPr>
                <w:ilvl w:val="0"/>
                <w:numId w:val="6"/>
              </w:numPr>
              <w:shd w:val="clear" w:color="auto" w:fill="FFFFFF"/>
              <w:suppressAutoHyphens/>
              <w:spacing w:afterAutospacing="1"/>
              <w:jc w:val="both"/>
              <w:rPr>
                <w:rFonts w:ascii="Cambria" w:hAnsi="Cambria"/>
                <w:sz w:val="16"/>
                <w:szCs w:val="16"/>
              </w:rPr>
            </w:pPr>
            <w:r w:rsidRPr="002C0921">
              <w:rPr>
                <w:rFonts w:ascii="Cambria" w:hAnsi="Cambria"/>
                <w:sz w:val="16"/>
                <w:szCs w:val="16"/>
              </w:rPr>
              <w:t>150 kart pracy wydrukowanych z programu</w:t>
            </w:r>
          </w:p>
          <w:p w14:paraId="67AB2816" w14:textId="77777777" w:rsidR="002C0921" w:rsidRPr="002C0921" w:rsidRDefault="002C0921" w:rsidP="002C0921">
            <w:pPr>
              <w:pStyle w:val="Tekstpodstawowy"/>
              <w:shd w:val="clear" w:color="auto" w:fill="FFFFFF"/>
              <w:spacing w:afterAutospacing="1" w:line="240" w:lineRule="auto"/>
              <w:rPr>
                <w:rFonts w:ascii="Cambria" w:eastAsia="Times New Roman" w:hAnsi="Cambria"/>
                <w:sz w:val="16"/>
                <w:szCs w:val="16"/>
                <w:lang w:eastAsia="pl-PL"/>
              </w:rPr>
            </w:pPr>
            <w:r w:rsidRPr="002C0921">
              <w:rPr>
                <w:rStyle w:val="Pogrubienie"/>
                <w:rFonts w:ascii="Cambria" w:eastAsia="Times New Roman" w:hAnsi="Cambria"/>
                <w:sz w:val="16"/>
                <w:szCs w:val="16"/>
                <w:lang w:eastAsia="pl-PL"/>
              </w:rPr>
              <w:t xml:space="preserve">Karty pracy poza zagadnieniami przygotowującymi do języka polskiego, takimi jak umiejętności grafomotoryczne, funkcje wzrokowe i językowe oraz koncentracja i </w:t>
            </w:r>
            <w:r w:rsidRPr="002C0921">
              <w:rPr>
                <w:rStyle w:val="Pogrubienie"/>
                <w:rFonts w:ascii="Cambria" w:eastAsia="Times New Roman" w:hAnsi="Cambria"/>
                <w:sz w:val="16"/>
                <w:szCs w:val="16"/>
                <w:lang w:eastAsia="pl-PL"/>
              </w:rPr>
              <w:lastRenderedPageBreak/>
              <w:t>pamięć obejmują zagadnienia takie jak:</w:t>
            </w:r>
          </w:p>
          <w:p w14:paraId="2C2DD219" w14:textId="77777777" w:rsidR="002C0921" w:rsidRPr="002C0921" w:rsidRDefault="002C0921" w:rsidP="002C0921">
            <w:pPr>
              <w:pStyle w:val="Tekstpodstawowy"/>
              <w:numPr>
                <w:ilvl w:val="0"/>
                <w:numId w:val="7"/>
              </w:numPr>
              <w:tabs>
                <w:tab w:val="left" w:pos="709"/>
              </w:tabs>
              <w:spacing w:line="276" w:lineRule="auto"/>
              <w:rPr>
                <w:rFonts w:ascii="Cambria" w:hAnsi="Cambria"/>
                <w:sz w:val="16"/>
                <w:szCs w:val="16"/>
              </w:rPr>
            </w:pPr>
            <w:r w:rsidRPr="002C0921">
              <w:rPr>
                <w:rFonts w:ascii="Cambria" w:hAnsi="Cambria"/>
                <w:sz w:val="16"/>
                <w:szCs w:val="16"/>
              </w:rPr>
              <w:t xml:space="preserve">rozumienia i rozróżniania funkcji składniowych, rodzajów zdań, części mowy, przypadków, liczby, osób, czasów, rodzajów gramatycznych, </w:t>
            </w:r>
          </w:p>
          <w:p w14:paraId="74E1D774" w14:textId="77777777" w:rsidR="002C0921" w:rsidRPr="002C0921" w:rsidRDefault="002C0921" w:rsidP="002C0921">
            <w:pPr>
              <w:pStyle w:val="Tekstpodstawowy"/>
              <w:numPr>
                <w:ilvl w:val="0"/>
                <w:numId w:val="7"/>
              </w:numPr>
              <w:tabs>
                <w:tab w:val="left" w:pos="709"/>
              </w:tabs>
              <w:spacing w:line="276" w:lineRule="auto"/>
              <w:rPr>
                <w:rFonts w:ascii="Cambria" w:hAnsi="Cambria"/>
                <w:sz w:val="16"/>
                <w:szCs w:val="16"/>
              </w:rPr>
            </w:pPr>
            <w:r w:rsidRPr="002C0921">
              <w:rPr>
                <w:rFonts w:ascii="Cambria" w:hAnsi="Cambria"/>
                <w:sz w:val="16"/>
                <w:szCs w:val="16"/>
              </w:rPr>
              <w:t xml:space="preserve">rozumienia i rozróżniania znaczenia niewerbalnych środków wyrazu, </w:t>
            </w:r>
          </w:p>
          <w:p w14:paraId="17137D32" w14:textId="77777777" w:rsidR="002C0921" w:rsidRPr="002C0921" w:rsidRDefault="002C0921" w:rsidP="002C0921">
            <w:pPr>
              <w:pStyle w:val="Tekstpodstawowy"/>
              <w:numPr>
                <w:ilvl w:val="0"/>
                <w:numId w:val="7"/>
              </w:numPr>
              <w:tabs>
                <w:tab w:val="left" w:pos="709"/>
              </w:tabs>
              <w:spacing w:line="276" w:lineRule="auto"/>
              <w:rPr>
                <w:rFonts w:ascii="Cambria" w:hAnsi="Cambria"/>
                <w:sz w:val="16"/>
                <w:szCs w:val="16"/>
              </w:rPr>
            </w:pPr>
            <w:r w:rsidRPr="002C0921">
              <w:rPr>
                <w:rFonts w:ascii="Cambria" w:hAnsi="Cambria"/>
                <w:sz w:val="16"/>
                <w:szCs w:val="16"/>
              </w:rPr>
              <w:t xml:space="preserve">rozumienia i rozróżniania zdań oznajmiających, pytających i rozkazujących, </w:t>
            </w:r>
          </w:p>
          <w:p w14:paraId="61B6AAF9" w14:textId="77777777" w:rsidR="002C0921" w:rsidRPr="002C0921" w:rsidRDefault="002C0921" w:rsidP="002C0921">
            <w:pPr>
              <w:pStyle w:val="Tekstpodstawowy"/>
              <w:numPr>
                <w:ilvl w:val="0"/>
                <w:numId w:val="7"/>
              </w:numPr>
              <w:tabs>
                <w:tab w:val="left" w:pos="709"/>
              </w:tabs>
              <w:spacing w:line="276" w:lineRule="auto"/>
              <w:rPr>
                <w:rFonts w:ascii="Cambria" w:hAnsi="Cambria"/>
                <w:sz w:val="16"/>
                <w:szCs w:val="16"/>
              </w:rPr>
            </w:pPr>
            <w:r w:rsidRPr="002C0921">
              <w:rPr>
                <w:rFonts w:ascii="Cambria" w:hAnsi="Cambria"/>
                <w:sz w:val="16"/>
                <w:szCs w:val="16"/>
              </w:rPr>
              <w:t xml:space="preserve">umiejętności przekształcania zdań prostych w złożone i odwrotnie oraz zdań na równoważniki zdań, </w:t>
            </w:r>
          </w:p>
          <w:p w14:paraId="37C9FB0F" w14:textId="77777777" w:rsidR="002C0921" w:rsidRPr="002C0921" w:rsidRDefault="002C0921" w:rsidP="002C0921">
            <w:pPr>
              <w:pStyle w:val="Tekstpodstawowy"/>
              <w:numPr>
                <w:ilvl w:val="0"/>
                <w:numId w:val="7"/>
              </w:numPr>
              <w:tabs>
                <w:tab w:val="left" w:pos="709"/>
              </w:tabs>
              <w:spacing w:line="276" w:lineRule="auto"/>
              <w:rPr>
                <w:rFonts w:ascii="Cambria" w:hAnsi="Cambria"/>
                <w:sz w:val="16"/>
                <w:szCs w:val="16"/>
              </w:rPr>
            </w:pPr>
            <w:r w:rsidRPr="002C0921">
              <w:rPr>
                <w:rFonts w:ascii="Cambria" w:hAnsi="Cambria"/>
                <w:sz w:val="16"/>
                <w:szCs w:val="16"/>
              </w:rPr>
              <w:t xml:space="preserve">stosowania właściwych form gramatycznych wyrazów odmiennych, </w:t>
            </w:r>
          </w:p>
          <w:p w14:paraId="5AB137CD" w14:textId="77777777" w:rsidR="002C0921" w:rsidRPr="002C0921" w:rsidRDefault="002C0921" w:rsidP="002C0921">
            <w:pPr>
              <w:pStyle w:val="Tekstpodstawowy"/>
              <w:numPr>
                <w:ilvl w:val="0"/>
                <w:numId w:val="7"/>
              </w:numPr>
              <w:tabs>
                <w:tab w:val="left" w:pos="709"/>
              </w:tabs>
              <w:spacing w:line="276" w:lineRule="auto"/>
              <w:rPr>
                <w:rFonts w:ascii="Cambria" w:hAnsi="Cambria"/>
                <w:sz w:val="16"/>
                <w:szCs w:val="16"/>
              </w:rPr>
            </w:pPr>
            <w:r w:rsidRPr="002C0921">
              <w:rPr>
                <w:rFonts w:ascii="Cambria" w:hAnsi="Cambria"/>
                <w:sz w:val="16"/>
                <w:szCs w:val="16"/>
              </w:rPr>
              <w:t xml:space="preserve">stopniowania przymiotników i przysłówków oraz ich właściwego używania, </w:t>
            </w:r>
          </w:p>
          <w:p w14:paraId="5BB6AD01" w14:textId="77777777" w:rsidR="002C0921" w:rsidRPr="002C0921" w:rsidRDefault="002C0921" w:rsidP="002C0921">
            <w:pPr>
              <w:pStyle w:val="Tekstpodstawowy"/>
              <w:numPr>
                <w:ilvl w:val="0"/>
                <w:numId w:val="7"/>
              </w:numPr>
              <w:tabs>
                <w:tab w:val="left" w:pos="709"/>
              </w:tabs>
              <w:spacing w:line="276" w:lineRule="auto"/>
              <w:rPr>
                <w:rFonts w:ascii="Cambria" w:hAnsi="Cambria"/>
                <w:sz w:val="16"/>
                <w:szCs w:val="16"/>
              </w:rPr>
            </w:pPr>
            <w:r w:rsidRPr="002C0921">
              <w:rPr>
                <w:rFonts w:ascii="Cambria" w:hAnsi="Cambria"/>
                <w:sz w:val="16"/>
                <w:szCs w:val="16"/>
              </w:rPr>
              <w:t xml:space="preserve">poprawnego pisania połączonego ze znajomością reguł ortograficznych, </w:t>
            </w:r>
          </w:p>
          <w:p w14:paraId="7792E646" w14:textId="0A17F108" w:rsidR="002C0921" w:rsidRPr="002C0921" w:rsidRDefault="002C0921" w:rsidP="002C0921">
            <w:pPr>
              <w:spacing w:before="360"/>
              <w:jc w:val="center"/>
              <w:rPr>
                <w:rFonts w:ascii="Cambria" w:hAnsi="Cambria"/>
                <w:sz w:val="16"/>
                <w:szCs w:val="16"/>
              </w:rPr>
            </w:pPr>
            <w:r w:rsidRPr="002C0921">
              <w:rPr>
                <w:rFonts w:ascii="Cambria" w:hAnsi="Cambria"/>
                <w:sz w:val="16"/>
                <w:szCs w:val="16"/>
              </w:rPr>
              <w:t xml:space="preserve">poprawnego używania znaków interpunkcyjnych. </w:t>
            </w:r>
          </w:p>
        </w:tc>
        <w:tc>
          <w:tcPr>
            <w:tcW w:w="1872" w:type="dxa"/>
          </w:tcPr>
          <w:p w14:paraId="2E9EE7F7" w14:textId="1F64C2D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lastRenderedPageBreak/>
              <w:t>sztuka</w:t>
            </w:r>
          </w:p>
        </w:tc>
        <w:tc>
          <w:tcPr>
            <w:tcW w:w="958" w:type="dxa"/>
            <w:vAlign w:val="center"/>
          </w:tcPr>
          <w:p w14:paraId="2135B4F1" w14:textId="5CA19C9F"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246B3C99" w14:textId="2D66C28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1007227" w14:textId="4E28D2E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5F380D1C" w14:textId="77777777" w:rsidTr="002C0921">
        <w:tc>
          <w:tcPr>
            <w:tcW w:w="1020" w:type="dxa"/>
            <w:gridSpan w:val="2"/>
            <w:vAlign w:val="center"/>
          </w:tcPr>
          <w:p w14:paraId="23936138"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680562AE" w14:textId="4D9177C7" w:rsidR="002C0921" w:rsidRPr="00D77DD9" w:rsidRDefault="002C0921" w:rsidP="002C0921">
            <w:pPr>
              <w:spacing w:before="360"/>
              <w:jc w:val="center"/>
              <w:rPr>
                <w:rFonts w:ascii="Cambria" w:hAnsi="Cambria"/>
                <w:color w:val="000000"/>
                <w:sz w:val="18"/>
                <w:szCs w:val="18"/>
              </w:rPr>
            </w:pPr>
            <w:proofErr w:type="spellStart"/>
            <w:r w:rsidRPr="00D77DD9">
              <w:rPr>
                <w:rFonts w:ascii="Cambria" w:hAnsi="Cambria"/>
                <w:sz w:val="18"/>
                <w:szCs w:val="18"/>
              </w:rPr>
              <w:t>Didakta</w:t>
            </w:r>
            <w:proofErr w:type="spellEnd"/>
            <w:r w:rsidRPr="00D77DD9">
              <w:rPr>
                <w:rFonts w:ascii="Cambria" w:hAnsi="Cambria"/>
                <w:sz w:val="18"/>
                <w:szCs w:val="18"/>
              </w:rPr>
              <w:t xml:space="preserve"> – Język polski 2 </w:t>
            </w:r>
            <w:r w:rsidRPr="00D77DD9">
              <w:rPr>
                <w:rStyle w:val="Pogrubienie"/>
                <w:rFonts w:ascii="Cambria" w:eastAsiaTheme="majorEastAsia" w:hAnsi="Cambria"/>
                <w:sz w:val="18"/>
                <w:szCs w:val="18"/>
                <w:shd w:val="clear" w:color="auto" w:fill="FFFFFF"/>
              </w:rPr>
              <w:t>Multimedialny program edukacyjny dla uczniów szkoły podstawowej.</w:t>
            </w:r>
          </w:p>
        </w:tc>
        <w:tc>
          <w:tcPr>
            <w:tcW w:w="3539" w:type="dxa"/>
            <w:tcBorders>
              <w:left w:val="single" w:sz="4" w:space="0" w:color="000000"/>
              <w:bottom w:val="single" w:sz="4" w:space="0" w:color="000000"/>
            </w:tcBorders>
          </w:tcPr>
          <w:p w14:paraId="53868870" w14:textId="77777777" w:rsidR="002C0921" w:rsidRPr="002C0921" w:rsidRDefault="002C0921" w:rsidP="002C0921">
            <w:pPr>
              <w:pStyle w:val="Nagwek2"/>
              <w:rPr>
                <w:rFonts w:ascii="Cambria" w:hAnsi="Cambria"/>
                <w:b/>
                <w:bCs/>
                <w:color w:val="auto"/>
                <w:sz w:val="16"/>
                <w:szCs w:val="16"/>
              </w:rPr>
            </w:pPr>
            <w:r w:rsidRPr="002C0921">
              <w:rPr>
                <w:rFonts w:ascii="Cambria" w:hAnsi="Cambria"/>
                <w:color w:val="auto"/>
                <w:sz w:val="16"/>
                <w:szCs w:val="16"/>
              </w:rPr>
              <w:t>Zawiera ćwiczenia interaktywne z języka polskiego podzielone są na następujące działy tematyczne:</w:t>
            </w:r>
          </w:p>
          <w:p w14:paraId="737A424E" w14:textId="6B2D03EE" w:rsidR="002C0921" w:rsidRPr="002C0921" w:rsidRDefault="002C0921" w:rsidP="002C0921">
            <w:pPr>
              <w:spacing w:before="360"/>
              <w:jc w:val="center"/>
              <w:rPr>
                <w:rFonts w:ascii="Cambria" w:hAnsi="Cambria"/>
                <w:sz w:val="16"/>
                <w:szCs w:val="16"/>
              </w:rPr>
            </w:pPr>
            <w:r w:rsidRPr="002C0921">
              <w:rPr>
                <w:rStyle w:val="Pogrubienie"/>
                <w:rFonts w:ascii="Cambria" w:eastAsiaTheme="majorEastAsia" w:hAnsi="Cambria"/>
                <w:sz w:val="16"/>
                <w:szCs w:val="16"/>
              </w:rPr>
              <w:t>Program jest dostępny online,</w:t>
            </w:r>
            <w:r w:rsidRPr="002C0921">
              <w:rPr>
                <w:rFonts w:ascii="Cambria" w:hAnsi="Cambria"/>
                <w:sz w:val="16"/>
                <w:szCs w:val="16"/>
              </w:rPr>
              <w:t xml:space="preserve"> nie trzeba go instalować, ponieważ działa w dowolnej przeglądarce, jest </w:t>
            </w:r>
            <w:r w:rsidRPr="002C0921">
              <w:rPr>
                <w:rStyle w:val="Pogrubienie"/>
                <w:rFonts w:ascii="Cambria" w:eastAsiaTheme="majorEastAsia" w:hAnsi="Cambria"/>
                <w:sz w:val="16"/>
                <w:szCs w:val="16"/>
              </w:rPr>
              <w:t>także przeznaczony do wszystkich typów tablic interaktywnych</w:t>
            </w:r>
            <w:r w:rsidRPr="002C0921">
              <w:rPr>
                <w:rFonts w:ascii="Cambria" w:hAnsi="Cambria"/>
                <w:sz w:val="16"/>
                <w:szCs w:val="16"/>
              </w:rPr>
              <w:t>.</w:t>
            </w:r>
            <w:r w:rsidRPr="002C0921">
              <w:rPr>
                <w:rFonts w:ascii="Cambria" w:hAnsi="Cambria"/>
                <w:sz w:val="16"/>
                <w:szCs w:val="16"/>
              </w:rPr>
              <w:br/>
            </w:r>
            <w:r w:rsidRPr="002C0921">
              <w:rPr>
                <w:rStyle w:val="Pogrubienie"/>
                <w:rFonts w:ascii="Cambria" w:eastAsiaTheme="majorEastAsia" w:hAnsi="Cambria"/>
                <w:sz w:val="16"/>
                <w:szCs w:val="16"/>
              </w:rPr>
              <w:t>Aplikacja umożliwia drukowanie ćwiczeń oraz testów</w:t>
            </w:r>
            <w:r w:rsidRPr="002C0921">
              <w:rPr>
                <w:rFonts w:ascii="Cambria" w:hAnsi="Cambria"/>
                <w:sz w:val="16"/>
                <w:szCs w:val="16"/>
              </w:rPr>
              <w:t>, dzięki czemu istnieje możliwość rozwiązywania zadań poza komputerem.</w:t>
            </w:r>
            <w:r w:rsidRPr="002C0921">
              <w:rPr>
                <w:rFonts w:ascii="Cambria" w:hAnsi="Cambria"/>
                <w:sz w:val="16"/>
                <w:szCs w:val="16"/>
              </w:rPr>
              <w:br/>
              <w:t xml:space="preserve">W ustawieniach każdego typu zadań można wybrać dowolną liczbę przykładów w </w:t>
            </w:r>
            <w:r w:rsidRPr="002C0921">
              <w:rPr>
                <w:rFonts w:ascii="Cambria" w:hAnsi="Cambria"/>
                <w:sz w:val="16"/>
                <w:szCs w:val="16"/>
              </w:rPr>
              <w:lastRenderedPageBreak/>
              <w:t>określonym zakresie.</w:t>
            </w:r>
            <w:r w:rsidRPr="002C0921">
              <w:rPr>
                <w:rFonts w:ascii="Cambria" w:hAnsi="Cambria"/>
                <w:sz w:val="16"/>
                <w:szCs w:val="16"/>
              </w:rPr>
              <w:br/>
              <w:t>Program jest łatwy w obsłudze, dzięki intuicyjnemu interfejsowi graficznemu, orientacja w programie nie stwarza żadnych problemów.</w:t>
            </w:r>
          </w:p>
        </w:tc>
        <w:tc>
          <w:tcPr>
            <w:tcW w:w="1872" w:type="dxa"/>
          </w:tcPr>
          <w:p w14:paraId="31A79609" w14:textId="25C436E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lastRenderedPageBreak/>
              <w:t>sztuka</w:t>
            </w:r>
          </w:p>
        </w:tc>
        <w:tc>
          <w:tcPr>
            <w:tcW w:w="958" w:type="dxa"/>
            <w:vAlign w:val="center"/>
          </w:tcPr>
          <w:p w14:paraId="0533B589" w14:textId="3F025E2C"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2BC7E937" w14:textId="5A4197A6"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2F4AAF69" w14:textId="0F3054C5"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456A06AF" w14:textId="77777777" w:rsidTr="002C0921">
        <w:tc>
          <w:tcPr>
            <w:tcW w:w="1020" w:type="dxa"/>
            <w:gridSpan w:val="2"/>
            <w:vAlign w:val="center"/>
          </w:tcPr>
          <w:p w14:paraId="045BCD55"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60ACDE37" w14:textId="77777777" w:rsidR="002C0921" w:rsidRPr="00D77DD9" w:rsidRDefault="002C0921" w:rsidP="002C0921">
            <w:pPr>
              <w:pStyle w:val="Zawartotabeli"/>
              <w:jc w:val="center"/>
              <w:rPr>
                <w:rFonts w:ascii="Cambria" w:hAnsi="Cambria"/>
                <w:sz w:val="18"/>
                <w:szCs w:val="18"/>
              </w:rPr>
            </w:pPr>
            <w:r w:rsidRPr="00D77DD9">
              <w:rPr>
                <w:rFonts w:ascii="Cambria" w:hAnsi="Cambria"/>
                <w:sz w:val="18"/>
                <w:szCs w:val="18"/>
              </w:rPr>
              <w:t>Plansze dydaktyczne:</w:t>
            </w:r>
          </w:p>
          <w:p w14:paraId="62D5C469" w14:textId="77777777" w:rsidR="002C0921" w:rsidRPr="00D77DD9" w:rsidRDefault="002C0921" w:rsidP="002C0921">
            <w:pPr>
              <w:pStyle w:val="Zawartotabeli"/>
              <w:jc w:val="center"/>
              <w:rPr>
                <w:rFonts w:ascii="Cambria" w:hAnsi="Cambria"/>
                <w:sz w:val="18"/>
                <w:szCs w:val="18"/>
              </w:rPr>
            </w:pPr>
            <w:r w:rsidRPr="00D77DD9">
              <w:rPr>
                <w:rFonts w:ascii="Cambria" w:hAnsi="Cambria"/>
                <w:sz w:val="18"/>
                <w:szCs w:val="18"/>
              </w:rPr>
              <w:t>- środki stylistyczne</w:t>
            </w:r>
          </w:p>
          <w:p w14:paraId="3DDCE795" w14:textId="77777777" w:rsidR="002C0921" w:rsidRPr="00D77DD9" w:rsidRDefault="002C0921" w:rsidP="002C0921">
            <w:pPr>
              <w:pStyle w:val="Zawartotabeli"/>
              <w:jc w:val="center"/>
              <w:rPr>
                <w:rFonts w:ascii="Cambria" w:hAnsi="Cambria"/>
                <w:sz w:val="18"/>
                <w:szCs w:val="18"/>
              </w:rPr>
            </w:pPr>
            <w:r w:rsidRPr="00D77DD9">
              <w:rPr>
                <w:rFonts w:ascii="Cambria" w:hAnsi="Cambria"/>
                <w:sz w:val="18"/>
                <w:szCs w:val="18"/>
              </w:rPr>
              <w:t>- rodzaje i gatunki literackie</w:t>
            </w:r>
          </w:p>
          <w:p w14:paraId="50E0E768" w14:textId="5EAD072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 epoki i prądy w literaturze</w:t>
            </w:r>
          </w:p>
        </w:tc>
        <w:tc>
          <w:tcPr>
            <w:tcW w:w="3539" w:type="dxa"/>
            <w:tcBorders>
              <w:left w:val="single" w:sz="4" w:space="0" w:color="000000"/>
              <w:bottom w:val="single" w:sz="4" w:space="0" w:color="000000"/>
            </w:tcBorders>
          </w:tcPr>
          <w:p w14:paraId="38FCBA19" w14:textId="77777777" w:rsidR="002C0921" w:rsidRPr="002C0921" w:rsidRDefault="002C0921" w:rsidP="002C0921">
            <w:pPr>
              <w:pStyle w:val="Zawartotabeli"/>
              <w:rPr>
                <w:rFonts w:ascii="Cambria" w:hAnsi="Cambria"/>
                <w:sz w:val="16"/>
                <w:szCs w:val="16"/>
              </w:rPr>
            </w:pPr>
            <w:r w:rsidRPr="002C0921">
              <w:rPr>
                <w:rFonts w:ascii="Cambria" w:hAnsi="Cambria"/>
                <w:sz w:val="16"/>
                <w:szCs w:val="16"/>
              </w:rPr>
              <w:t>Plansze dydaktyczne drukowane na kartonie kredowym o gramaturze 250 g.</w:t>
            </w:r>
          </w:p>
          <w:p w14:paraId="527C15A4" w14:textId="77777777" w:rsidR="002C0921" w:rsidRPr="002C0921" w:rsidRDefault="002C0921" w:rsidP="002C0921">
            <w:pPr>
              <w:pStyle w:val="Zawartotabeli"/>
              <w:rPr>
                <w:rFonts w:ascii="Cambria" w:hAnsi="Cambria"/>
                <w:sz w:val="16"/>
                <w:szCs w:val="16"/>
              </w:rPr>
            </w:pPr>
            <w:r w:rsidRPr="002C0921">
              <w:rPr>
                <w:rFonts w:ascii="Cambria" w:hAnsi="Cambria"/>
                <w:sz w:val="16"/>
                <w:szCs w:val="16"/>
              </w:rPr>
              <w:t>Ofoliowana i wyposażona w listwy metalowe i zawieszkę.</w:t>
            </w:r>
          </w:p>
          <w:p w14:paraId="25CC04C7" w14:textId="7D571622" w:rsidR="002C0921" w:rsidRPr="002C0921" w:rsidRDefault="002C0921" w:rsidP="002C0921">
            <w:pPr>
              <w:spacing w:before="360"/>
              <w:jc w:val="center"/>
              <w:rPr>
                <w:rFonts w:ascii="Cambria" w:hAnsi="Cambria"/>
                <w:color w:val="000000"/>
                <w:sz w:val="16"/>
                <w:szCs w:val="16"/>
              </w:rPr>
            </w:pPr>
            <w:r w:rsidRPr="002C0921">
              <w:rPr>
                <w:rFonts w:ascii="Cambria" w:hAnsi="Cambria"/>
                <w:sz w:val="16"/>
                <w:szCs w:val="16"/>
              </w:rPr>
              <w:t>Wymiary: 70 x 100 cm</w:t>
            </w:r>
          </w:p>
        </w:tc>
        <w:tc>
          <w:tcPr>
            <w:tcW w:w="1872" w:type="dxa"/>
            <w:vAlign w:val="center"/>
          </w:tcPr>
          <w:p w14:paraId="5F1A5D17" w14:textId="6C3E1C2E"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zestaw</w:t>
            </w:r>
          </w:p>
        </w:tc>
        <w:tc>
          <w:tcPr>
            <w:tcW w:w="958" w:type="dxa"/>
            <w:vAlign w:val="center"/>
          </w:tcPr>
          <w:p w14:paraId="1172332B" w14:textId="6885E800"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3</w:t>
            </w:r>
          </w:p>
        </w:tc>
        <w:tc>
          <w:tcPr>
            <w:tcW w:w="1137" w:type="dxa"/>
          </w:tcPr>
          <w:p w14:paraId="6521BD1B" w14:textId="216396A5"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5A608F65" w14:textId="4C30C369"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627784CD" w14:textId="77777777" w:rsidTr="002C0921">
        <w:tc>
          <w:tcPr>
            <w:tcW w:w="1020" w:type="dxa"/>
            <w:gridSpan w:val="2"/>
            <w:vAlign w:val="center"/>
          </w:tcPr>
          <w:p w14:paraId="0F8F3E1F"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054ED6E0" w14:textId="3E73BB6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Akademia pomysłów. Zajęcia wyrównawcze zestaw</w:t>
            </w:r>
          </w:p>
        </w:tc>
        <w:tc>
          <w:tcPr>
            <w:tcW w:w="3539" w:type="dxa"/>
            <w:tcBorders>
              <w:left w:val="single" w:sz="4" w:space="0" w:color="000000"/>
              <w:bottom w:val="single" w:sz="4" w:space="0" w:color="000000"/>
            </w:tcBorders>
          </w:tcPr>
          <w:p w14:paraId="10F9033A" w14:textId="77777777" w:rsidR="002C0921" w:rsidRPr="002C0921" w:rsidRDefault="002C0921" w:rsidP="002C0921">
            <w:pPr>
              <w:pStyle w:val="Tekstpodstawowy"/>
              <w:rPr>
                <w:rFonts w:ascii="Cambria" w:hAnsi="Cambria"/>
                <w:sz w:val="16"/>
                <w:szCs w:val="16"/>
              </w:rPr>
            </w:pPr>
            <w:r w:rsidRPr="002C0921">
              <w:rPr>
                <w:rFonts w:ascii="Cambria" w:hAnsi="Cambria"/>
                <w:sz w:val="16"/>
                <w:szCs w:val="16"/>
              </w:rPr>
              <w:t>W skład zestawu wchodzą:</w:t>
            </w:r>
          </w:p>
          <w:p w14:paraId="3BFD78B3" w14:textId="77777777" w:rsidR="002C0921" w:rsidRPr="002C0921" w:rsidRDefault="002C0921" w:rsidP="002C0921">
            <w:pPr>
              <w:pStyle w:val="Tekstpodstawowy"/>
              <w:rPr>
                <w:rFonts w:ascii="Cambria" w:hAnsi="Cambria"/>
                <w:sz w:val="16"/>
                <w:szCs w:val="16"/>
              </w:rPr>
            </w:pPr>
            <w:r w:rsidRPr="002C0921">
              <w:rPr>
                <w:rFonts w:ascii="Cambria" w:hAnsi="Cambria"/>
                <w:sz w:val="16"/>
                <w:szCs w:val="16"/>
              </w:rPr>
              <w:t> Trzy zeszyty z aż 660 kart pracy podzielonymi na trzy części: matematyczną, polonistyczną, społeczno-przyrodniczą.</w:t>
            </w:r>
          </w:p>
          <w:p w14:paraId="060C4073" w14:textId="77777777" w:rsidR="002C0921" w:rsidRPr="002C0921" w:rsidRDefault="002C0921" w:rsidP="002C0921">
            <w:pPr>
              <w:pStyle w:val="Tekstpodstawowy"/>
              <w:rPr>
                <w:rFonts w:ascii="Cambria" w:hAnsi="Cambria"/>
                <w:sz w:val="16"/>
                <w:szCs w:val="16"/>
              </w:rPr>
            </w:pPr>
            <w:r w:rsidRPr="002C0921">
              <w:rPr>
                <w:rFonts w:ascii="Cambria" w:hAnsi="Cambria"/>
                <w:sz w:val="16"/>
                <w:szCs w:val="16"/>
              </w:rPr>
              <w:t>Każda część zawiera rozdziały dostosowane do podstawy programowej. Zadania w kartach pracy są zróżnicowane zarówno pod względem treści, jak i poziomu trudności.</w:t>
            </w:r>
          </w:p>
          <w:p w14:paraId="1F1131F4" w14:textId="77777777" w:rsidR="002C0921" w:rsidRPr="002C0921" w:rsidRDefault="002C0921" w:rsidP="002C0921">
            <w:pPr>
              <w:pStyle w:val="Tekstpodstawowy"/>
              <w:rPr>
                <w:rFonts w:ascii="Cambria" w:hAnsi="Cambria"/>
                <w:sz w:val="16"/>
                <w:szCs w:val="16"/>
              </w:rPr>
            </w:pPr>
            <w:r w:rsidRPr="002C0921">
              <w:rPr>
                <w:rFonts w:ascii="Cambria" w:hAnsi="Cambria"/>
                <w:sz w:val="16"/>
                <w:szCs w:val="16"/>
              </w:rPr>
              <w:t>Teczka z 22 pomocami dydaktycznymi:</w:t>
            </w:r>
          </w:p>
          <w:p w14:paraId="6A804A29" w14:textId="71B61DA0" w:rsidR="002C0921" w:rsidRPr="002C0921" w:rsidRDefault="002C0921" w:rsidP="002C0921">
            <w:pPr>
              <w:spacing w:before="360"/>
              <w:jc w:val="center"/>
              <w:rPr>
                <w:rFonts w:ascii="Cambria" w:hAnsi="Cambria"/>
                <w:sz w:val="16"/>
                <w:szCs w:val="16"/>
              </w:rPr>
            </w:pPr>
            <w:r w:rsidRPr="002C0921">
              <w:rPr>
                <w:rFonts w:ascii="Cambria" w:hAnsi="Cambria"/>
                <w:sz w:val="16"/>
                <w:szCs w:val="16"/>
              </w:rPr>
              <w:t>7 gier matematycznych, zestaw monet i banknotów, zestaw dwustronnych plansz, 5 gier do edukacji polonistycznej, 3 historyjki obrazkowe, 2 mapy myśli, 40 kolorowych plansz dydaktycznych do przyrody.</w:t>
            </w:r>
          </w:p>
        </w:tc>
        <w:tc>
          <w:tcPr>
            <w:tcW w:w="1872" w:type="dxa"/>
          </w:tcPr>
          <w:p w14:paraId="3C95F7E9" w14:textId="413A0937"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sztuka</w:t>
            </w:r>
          </w:p>
        </w:tc>
        <w:tc>
          <w:tcPr>
            <w:tcW w:w="958" w:type="dxa"/>
            <w:vAlign w:val="center"/>
          </w:tcPr>
          <w:p w14:paraId="605489BF" w14:textId="74223A1D"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26355801" w14:textId="0496FB8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677DDC41" w14:textId="05C575AE"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6B018AF1" w14:textId="77777777" w:rsidTr="002C0921">
        <w:tc>
          <w:tcPr>
            <w:tcW w:w="1020" w:type="dxa"/>
            <w:gridSpan w:val="2"/>
            <w:vAlign w:val="center"/>
          </w:tcPr>
          <w:p w14:paraId="1E2E887D"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7A36D8FB" w14:textId="78E961C4"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Mini wyścig matematyczny. Gra planszowa</w:t>
            </w:r>
          </w:p>
        </w:tc>
        <w:tc>
          <w:tcPr>
            <w:tcW w:w="3539" w:type="dxa"/>
            <w:tcBorders>
              <w:left w:val="single" w:sz="4" w:space="0" w:color="000000"/>
              <w:bottom w:val="single" w:sz="4" w:space="0" w:color="000000"/>
            </w:tcBorders>
          </w:tcPr>
          <w:p w14:paraId="729B87F8" w14:textId="77777777" w:rsidR="002C0921" w:rsidRPr="002C0921" w:rsidRDefault="002C0921" w:rsidP="002C0921">
            <w:pPr>
              <w:pStyle w:val="Nagweklisty"/>
              <w:rPr>
                <w:rFonts w:ascii="Cambria" w:hAnsi="Cambria"/>
                <w:sz w:val="16"/>
                <w:szCs w:val="16"/>
              </w:rPr>
            </w:pPr>
            <w:r w:rsidRPr="002C0921">
              <w:rPr>
                <w:rFonts w:ascii="Cambria" w:hAnsi="Cambria"/>
                <w:sz w:val="16"/>
                <w:szCs w:val="16"/>
              </w:rPr>
              <w:t>Wydawnictwo: Alexander</w:t>
            </w:r>
          </w:p>
          <w:p w14:paraId="53BC373E" w14:textId="77777777" w:rsidR="002C0921" w:rsidRPr="002C0921" w:rsidRDefault="002C0921" w:rsidP="002C0921">
            <w:pPr>
              <w:pStyle w:val="Nagweklisty"/>
              <w:rPr>
                <w:rFonts w:ascii="Cambria" w:hAnsi="Cambria"/>
                <w:sz w:val="16"/>
                <w:szCs w:val="16"/>
              </w:rPr>
            </w:pPr>
            <w:r w:rsidRPr="002C0921">
              <w:rPr>
                <w:rFonts w:ascii="Cambria" w:hAnsi="Cambria"/>
                <w:sz w:val="16"/>
                <w:szCs w:val="16"/>
              </w:rPr>
              <w:t>Przedmiot nauczania: Matematyka</w:t>
            </w:r>
          </w:p>
          <w:p w14:paraId="76A032FE" w14:textId="77777777" w:rsidR="002C0921" w:rsidRPr="002C0921" w:rsidRDefault="002C0921" w:rsidP="002C0921">
            <w:pPr>
              <w:pStyle w:val="Nagweklisty"/>
              <w:rPr>
                <w:rFonts w:ascii="Cambria" w:hAnsi="Cambria"/>
                <w:sz w:val="16"/>
                <w:szCs w:val="16"/>
              </w:rPr>
            </w:pPr>
            <w:r w:rsidRPr="002C0921">
              <w:rPr>
                <w:rFonts w:ascii="Cambria" w:hAnsi="Cambria"/>
                <w:sz w:val="16"/>
                <w:szCs w:val="16"/>
              </w:rPr>
              <w:t>Liczba graczy: 2-4</w:t>
            </w:r>
          </w:p>
          <w:p w14:paraId="7AD12292" w14:textId="77777777" w:rsidR="002C0921" w:rsidRPr="002C0921" w:rsidRDefault="002C0921" w:rsidP="002C0921">
            <w:pPr>
              <w:pStyle w:val="Nagweklisty"/>
              <w:rPr>
                <w:rFonts w:ascii="Cambria" w:hAnsi="Cambria"/>
                <w:sz w:val="16"/>
                <w:szCs w:val="16"/>
              </w:rPr>
            </w:pPr>
            <w:r w:rsidRPr="002C0921">
              <w:rPr>
                <w:rFonts w:ascii="Cambria" w:hAnsi="Cambria"/>
                <w:sz w:val="16"/>
                <w:szCs w:val="16"/>
              </w:rPr>
              <w:t>Wiek odbiorcy: 8-11 Lat</w:t>
            </w:r>
          </w:p>
          <w:p w14:paraId="79471943" w14:textId="4428353F" w:rsidR="002C0921" w:rsidRPr="002C0921" w:rsidRDefault="002C0921" w:rsidP="002C0921">
            <w:pPr>
              <w:spacing w:before="360"/>
              <w:jc w:val="center"/>
              <w:rPr>
                <w:rFonts w:ascii="Cambria" w:hAnsi="Cambria"/>
                <w:sz w:val="16"/>
                <w:szCs w:val="16"/>
              </w:rPr>
            </w:pPr>
            <w:r w:rsidRPr="002C0921">
              <w:rPr>
                <w:rFonts w:ascii="Cambria" w:hAnsi="Cambria"/>
                <w:sz w:val="16"/>
                <w:szCs w:val="16"/>
              </w:rPr>
              <w:t>W zestawie: Kostki do gry,  Instrukcja,  Plansza do gry</w:t>
            </w:r>
          </w:p>
        </w:tc>
        <w:tc>
          <w:tcPr>
            <w:tcW w:w="1872" w:type="dxa"/>
          </w:tcPr>
          <w:p w14:paraId="252F1084" w14:textId="570F1936"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sztuka</w:t>
            </w:r>
          </w:p>
        </w:tc>
        <w:tc>
          <w:tcPr>
            <w:tcW w:w="958" w:type="dxa"/>
            <w:vAlign w:val="center"/>
          </w:tcPr>
          <w:p w14:paraId="19997132" w14:textId="601C5CE0"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2</w:t>
            </w:r>
          </w:p>
        </w:tc>
        <w:tc>
          <w:tcPr>
            <w:tcW w:w="1137" w:type="dxa"/>
          </w:tcPr>
          <w:p w14:paraId="2E984B74" w14:textId="2F3C3DB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23937523" w14:textId="03404239"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3FEA22F5" w14:textId="77777777" w:rsidTr="002C0921">
        <w:tc>
          <w:tcPr>
            <w:tcW w:w="1020" w:type="dxa"/>
            <w:gridSpan w:val="2"/>
            <w:vAlign w:val="center"/>
          </w:tcPr>
          <w:p w14:paraId="353C277A"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5FC34AC3" w14:textId="2C588601"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Zbiór pomocy dydaktycznych. Umiem liczyć dla klas 1-3</w:t>
            </w:r>
          </w:p>
        </w:tc>
        <w:tc>
          <w:tcPr>
            <w:tcW w:w="3539" w:type="dxa"/>
            <w:tcBorders>
              <w:left w:val="single" w:sz="4" w:space="0" w:color="000000"/>
              <w:bottom w:val="single" w:sz="4" w:space="0" w:color="000000"/>
            </w:tcBorders>
          </w:tcPr>
          <w:p w14:paraId="558F959E" w14:textId="77777777" w:rsidR="002C0921" w:rsidRPr="002C0921" w:rsidRDefault="002C0921" w:rsidP="002C0921">
            <w:pPr>
              <w:pStyle w:val="Tekstpodstawowy"/>
              <w:rPr>
                <w:rFonts w:ascii="Cambria" w:hAnsi="Cambria"/>
                <w:sz w:val="16"/>
                <w:szCs w:val="16"/>
              </w:rPr>
            </w:pPr>
            <w:r w:rsidRPr="002C0921">
              <w:rPr>
                <w:rFonts w:ascii="Cambria" w:hAnsi="Cambria"/>
                <w:color w:val="000000"/>
                <w:sz w:val="16"/>
                <w:szCs w:val="16"/>
              </w:rPr>
              <w:t>Zestaw Umiem liczyć zawiera:</w:t>
            </w:r>
          </w:p>
          <w:p w14:paraId="006B9F2D" w14:textId="77777777" w:rsidR="002C0921" w:rsidRPr="002C0921" w:rsidRDefault="002C0921" w:rsidP="002C0921">
            <w:pPr>
              <w:pStyle w:val="Tekstpodstawowy"/>
              <w:rPr>
                <w:rFonts w:ascii="Cambria" w:hAnsi="Cambria"/>
                <w:sz w:val="16"/>
                <w:szCs w:val="16"/>
              </w:rPr>
            </w:pPr>
            <w:r w:rsidRPr="002C0921">
              <w:rPr>
                <w:rFonts w:ascii="Cambria" w:hAnsi="Cambria"/>
                <w:sz w:val="16"/>
                <w:szCs w:val="16"/>
              </w:rPr>
              <w:t>129 interaktywnych ćwiczeń klasowych lub indywidualnych</w:t>
            </w:r>
          </w:p>
          <w:p w14:paraId="3BC62D7B" w14:textId="77777777" w:rsidR="002C0921" w:rsidRPr="002C0921" w:rsidRDefault="002C0921" w:rsidP="002C0921">
            <w:pPr>
              <w:pStyle w:val="Tekstpodstawowy"/>
              <w:rPr>
                <w:rFonts w:ascii="Cambria" w:hAnsi="Cambria"/>
                <w:sz w:val="16"/>
                <w:szCs w:val="16"/>
              </w:rPr>
            </w:pPr>
            <w:r w:rsidRPr="002C0921">
              <w:rPr>
                <w:rFonts w:ascii="Cambria" w:hAnsi="Cambria"/>
                <w:sz w:val="16"/>
                <w:szCs w:val="16"/>
              </w:rPr>
              <w:lastRenderedPageBreak/>
              <w:t>11 interaktywnych gier i zabaw klasowych</w:t>
            </w:r>
          </w:p>
          <w:p w14:paraId="3CCBA100" w14:textId="77777777" w:rsidR="002C0921" w:rsidRPr="002C0921" w:rsidRDefault="002C0921" w:rsidP="002C0921">
            <w:pPr>
              <w:pStyle w:val="Tekstpodstawowy"/>
              <w:rPr>
                <w:rFonts w:ascii="Cambria" w:hAnsi="Cambria"/>
                <w:sz w:val="16"/>
                <w:szCs w:val="16"/>
              </w:rPr>
            </w:pPr>
            <w:r w:rsidRPr="002C0921">
              <w:rPr>
                <w:rFonts w:ascii="Cambria" w:hAnsi="Cambria"/>
                <w:sz w:val="16"/>
                <w:szCs w:val="16"/>
              </w:rPr>
              <w:t>150 kart pracy</w:t>
            </w:r>
          </w:p>
          <w:p w14:paraId="6AEC4FB8" w14:textId="77777777" w:rsidR="002C0921" w:rsidRPr="002C0921" w:rsidRDefault="002C0921" w:rsidP="002C0921">
            <w:pPr>
              <w:pStyle w:val="Tekstpodstawowy"/>
              <w:rPr>
                <w:rFonts w:ascii="Cambria" w:hAnsi="Cambria"/>
                <w:sz w:val="16"/>
                <w:szCs w:val="16"/>
              </w:rPr>
            </w:pPr>
            <w:r w:rsidRPr="002C0921">
              <w:rPr>
                <w:rFonts w:ascii="Cambria" w:hAnsi="Cambria"/>
                <w:sz w:val="16"/>
                <w:szCs w:val="16"/>
              </w:rPr>
              <w:t>30 wydrukowanych dyplomów</w:t>
            </w:r>
          </w:p>
          <w:p w14:paraId="06BB3411" w14:textId="77777777" w:rsidR="002C0921" w:rsidRPr="002C0921" w:rsidRDefault="002C0921" w:rsidP="002C0921">
            <w:pPr>
              <w:pStyle w:val="Nagwek4"/>
              <w:keepLines w:val="0"/>
              <w:numPr>
                <w:ilvl w:val="3"/>
                <w:numId w:val="4"/>
              </w:numPr>
              <w:suppressAutoHyphens/>
              <w:spacing w:before="120" w:after="120" w:line="240" w:lineRule="auto"/>
              <w:rPr>
                <w:rFonts w:ascii="Cambria" w:hAnsi="Cambria"/>
                <w:sz w:val="16"/>
                <w:szCs w:val="16"/>
              </w:rPr>
            </w:pPr>
            <w:r w:rsidRPr="002C0921">
              <w:rPr>
                <w:rStyle w:val="Pogrubienie"/>
                <w:rFonts w:ascii="Cambria" w:hAnsi="Cambria"/>
                <w:sz w:val="16"/>
                <w:szCs w:val="16"/>
              </w:rPr>
              <w:t>Główne informacje</w:t>
            </w:r>
          </w:p>
          <w:p w14:paraId="56C92B25" w14:textId="77777777" w:rsidR="002C0921" w:rsidRPr="002C0921" w:rsidRDefault="002C0921" w:rsidP="002C0921">
            <w:pPr>
              <w:pStyle w:val="Tekstpodstawowy"/>
              <w:numPr>
                <w:ilvl w:val="0"/>
                <w:numId w:val="8"/>
              </w:numPr>
              <w:tabs>
                <w:tab w:val="left" w:pos="709"/>
              </w:tabs>
              <w:spacing w:line="276" w:lineRule="auto"/>
              <w:jc w:val="left"/>
              <w:rPr>
                <w:rFonts w:ascii="Cambria" w:hAnsi="Cambria"/>
                <w:sz w:val="16"/>
                <w:szCs w:val="16"/>
              </w:rPr>
            </w:pPr>
            <w:r w:rsidRPr="002C0921">
              <w:rPr>
                <w:rFonts w:ascii="Cambria" w:hAnsi="Cambria"/>
                <w:sz w:val="16"/>
                <w:szCs w:val="16"/>
              </w:rPr>
              <w:t xml:space="preserve">Polska wersja językowa </w:t>
            </w:r>
          </w:p>
          <w:p w14:paraId="7E890267" w14:textId="77777777" w:rsidR="002C0921" w:rsidRPr="002C0921" w:rsidRDefault="002C0921" w:rsidP="002C0921">
            <w:pPr>
              <w:pStyle w:val="Tekstpodstawowy"/>
              <w:numPr>
                <w:ilvl w:val="0"/>
                <w:numId w:val="8"/>
              </w:numPr>
              <w:tabs>
                <w:tab w:val="left" w:pos="709"/>
              </w:tabs>
              <w:spacing w:line="276" w:lineRule="auto"/>
              <w:jc w:val="left"/>
              <w:rPr>
                <w:rFonts w:ascii="Cambria" w:hAnsi="Cambria"/>
                <w:sz w:val="16"/>
                <w:szCs w:val="16"/>
              </w:rPr>
            </w:pPr>
            <w:r w:rsidRPr="002C0921">
              <w:rPr>
                <w:rFonts w:ascii="Cambria" w:hAnsi="Cambria"/>
                <w:sz w:val="16"/>
                <w:szCs w:val="16"/>
              </w:rPr>
              <w:t xml:space="preserve">Ilość stanowisk: nieograniczona dla szkoły (licencja otwarta dla placówki) </w:t>
            </w:r>
          </w:p>
          <w:p w14:paraId="692E330F" w14:textId="77777777" w:rsidR="002C0921" w:rsidRPr="002C0921" w:rsidRDefault="002C0921" w:rsidP="002C0921">
            <w:pPr>
              <w:pStyle w:val="Tekstpodstawowy"/>
              <w:numPr>
                <w:ilvl w:val="0"/>
                <w:numId w:val="8"/>
              </w:numPr>
              <w:tabs>
                <w:tab w:val="left" w:pos="709"/>
              </w:tabs>
              <w:spacing w:line="276" w:lineRule="auto"/>
              <w:jc w:val="left"/>
              <w:rPr>
                <w:rFonts w:ascii="Cambria" w:hAnsi="Cambria"/>
                <w:sz w:val="16"/>
                <w:szCs w:val="16"/>
              </w:rPr>
            </w:pPr>
            <w:r w:rsidRPr="002C0921">
              <w:rPr>
                <w:rFonts w:ascii="Cambria" w:hAnsi="Cambria"/>
                <w:sz w:val="16"/>
                <w:szCs w:val="16"/>
              </w:rPr>
              <w:t xml:space="preserve">Typ licencji: edukacyjna </w:t>
            </w:r>
          </w:p>
          <w:p w14:paraId="26033ABA" w14:textId="2C69BA37" w:rsidR="002C0921" w:rsidRPr="002C0921" w:rsidRDefault="002C0921" w:rsidP="002C0921">
            <w:pPr>
              <w:spacing w:before="360"/>
              <w:jc w:val="center"/>
              <w:rPr>
                <w:rFonts w:ascii="Cambria" w:hAnsi="Cambria"/>
                <w:sz w:val="16"/>
                <w:szCs w:val="16"/>
              </w:rPr>
            </w:pPr>
            <w:r w:rsidRPr="002C0921">
              <w:rPr>
                <w:rFonts w:ascii="Cambria" w:hAnsi="Cambria"/>
                <w:sz w:val="16"/>
                <w:szCs w:val="16"/>
              </w:rPr>
              <w:t xml:space="preserve">Ważność licencji: wieczysta </w:t>
            </w:r>
          </w:p>
        </w:tc>
        <w:tc>
          <w:tcPr>
            <w:tcW w:w="1872" w:type="dxa"/>
          </w:tcPr>
          <w:p w14:paraId="6217F3B4" w14:textId="3BE046A7"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lastRenderedPageBreak/>
              <w:t>sztuka</w:t>
            </w:r>
          </w:p>
        </w:tc>
        <w:tc>
          <w:tcPr>
            <w:tcW w:w="958" w:type="dxa"/>
            <w:vAlign w:val="center"/>
          </w:tcPr>
          <w:p w14:paraId="4BED2A90" w14:textId="3B23DE68"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6486BEE9" w14:textId="35195161"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2056E05D" w14:textId="5339260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328AD960" w14:textId="77777777" w:rsidTr="002C0921">
        <w:tc>
          <w:tcPr>
            <w:tcW w:w="1020" w:type="dxa"/>
            <w:gridSpan w:val="2"/>
            <w:vAlign w:val="center"/>
          </w:tcPr>
          <w:p w14:paraId="144BDC4F"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3D4F8B3B" w14:textId="5B199A1F" w:rsidR="002C0921" w:rsidRPr="00D77DD9" w:rsidRDefault="002C0921" w:rsidP="002C0921">
            <w:pPr>
              <w:spacing w:before="360"/>
              <w:jc w:val="center"/>
              <w:rPr>
                <w:rFonts w:ascii="Cambria" w:hAnsi="Cambria"/>
                <w:color w:val="000000"/>
                <w:sz w:val="18"/>
                <w:szCs w:val="18"/>
              </w:rPr>
            </w:pPr>
            <w:proofErr w:type="spellStart"/>
            <w:r w:rsidRPr="00D77DD9">
              <w:rPr>
                <w:rStyle w:val="Pogrubienie"/>
                <w:rFonts w:ascii="Cambria" w:eastAsiaTheme="majorEastAsia" w:hAnsi="Cambria"/>
                <w:sz w:val="18"/>
                <w:szCs w:val="18"/>
              </w:rPr>
              <w:t>PowtórkoMat</w:t>
            </w:r>
            <w:proofErr w:type="spellEnd"/>
            <w:r w:rsidRPr="00D77DD9">
              <w:rPr>
                <w:rStyle w:val="Pogrubienie"/>
                <w:rFonts w:ascii="Cambria" w:eastAsiaTheme="majorEastAsia" w:hAnsi="Cambria"/>
                <w:sz w:val="18"/>
                <w:szCs w:val="18"/>
              </w:rPr>
              <w:t xml:space="preserve"> 6 gra edukacyjna online</w:t>
            </w:r>
          </w:p>
        </w:tc>
        <w:tc>
          <w:tcPr>
            <w:tcW w:w="3539" w:type="dxa"/>
            <w:tcBorders>
              <w:left w:val="single" w:sz="4" w:space="0" w:color="000000"/>
              <w:bottom w:val="single" w:sz="4" w:space="0" w:color="000000"/>
            </w:tcBorders>
          </w:tcPr>
          <w:p w14:paraId="68FF9B6A" w14:textId="6F199BCE" w:rsidR="002C0921" w:rsidRPr="002C0921" w:rsidRDefault="002C0921" w:rsidP="002C0921">
            <w:pPr>
              <w:spacing w:before="360"/>
              <w:jc w:val="center"/>
              <w:rPr>
                <w:rFonts w:ascii="Cambria" w:hAnsi="Cambria"/>
                <w:sz w:val="16"/>
                <w:szCs w:val="16"/>
              </w:rPr>
            </w:pPr>
            <w:proofErr w:type="spellStart"/>
            <w:r w:rsidRPr="002C0921">
              <w:rPr>
                <w:rStyle w:val="Uwydatnienie"/>
                <w:rFonts w:ascii="Cambria" w:eastAsiaTheme="majorEastAsia" w:hAnsi="Cambria"/>
                <w:sz w:val="16"/>
                <w:szCs w:val="16"/>
              </w:rPr>
              <w:t>PowtórkoMat</w:t>
            </w:r>
            <w:proofErr w:type="spellEnd"/>
            <w:r w:rsidRPr="002C0921">
              <w:rPr>
                <w:rStyle w:val="Uwydatnienie"/>
                <w:rFonts w:ascii="Cambria" w:eastAsiaTheme="majorEastAsia" w:hAnsi="Cambria"/>
                <w:sz w:val="16"/>
                <w:szCs w:val="16"/>
              </w:rPr>
              <w:t xml:space="preserve"> 6</w:t>
            </w:r>
            <w:r w:rsidRPr="002C0921">
              <w:rPr>
                <w:rFonts w:ascii="Cambria" w:hAnsi="Cambria"/>
                <w:sz w:val="16"/>
                <w:szCs w:val="16"/>
              </w:rPr>
              <w:t xml:space="preserve"> składa się z dwóch części. Pierwsza z nich to ponad 90 ćwiczeń powtórzeniowych, które zawierają wskazówki lub filmy z rozwiązaniami krok po kroku. Druga zawiera 10 testów sprawdzających zdobytą wiedzę. Gra zawiera następujące zagadnienia: liczby całkowite, ułamki zwykłe, ułamki dziesiętne, działania na ułamkach, geometria na płaszczyźnie, figury przestrzenne, wyrażenia algebraiczne i równania, obliczenia praktyczne, elementy statystyki i zadania tekstowe. </w:t>
            </w:r>
          </w:p>
        </w:tc>
        <w:tc>
          <w:tcPr>
            <w:tcW w:w="1872" w:type="dxa"/>
          </w:tcPr>
          <w:p w14:paraId="2F9D29AE" w14:textId="10069E9D"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sztuka</w:t>
            </w:r>
          </w:p>
        </w:tc>
        <w:tc>
          <w:tcPr>
            <w:tcW w:w="958" w:type="dxa"/>
            <w:vAlign w:val="center"/>
          </w:tcPr>
          <w:p w14:paraId="3B54CA7C" w14:textId="6A181E3C"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6</w:t>
            </w:r>
          </w:p>
        </w:tc>
        <w:tc>
          <w:tcPr>
            <w:tcW w:w="1137" w:type="dxa"/>
          </w:tcPr>
          <w:p w14:paraId="3EE8BB75" w14:textId="2753C849"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016C4B21" w14:textId="5275940B"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61BA15A0" w14:textId="77777777" w:rsidTr="002C0921">
        <w:tc>
          <w:tcPr>
            <w:tcW w:w="1020" w:type="dxa"/>
            <w:gridSpan w:val="2"/>
            <w:vAlign w:val="center"/>
          </w:tcPr>
          <w:p w14:paraId="13C20E0C"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16A19CFE" w14:textId="003A753A" w:rsidR="002C0921" w:rsidRPr="00D77DD9" w:rsidRDefault="002C0921" w:rsidP="002C0921">
            <w:pPr>
              <w:spacing w:before="360"/>
              <w:jc w:val="center"/>
              <w:rPr>
                <w:rFonts w:ascii="Cambria" w:hAnsi="Cambria"/>
                <w:color w:val="000000"/>
                <w:sz w:val="18"/>
                <w:szCs w:val="18"/>
              </w:rPr>
            </w:pPr>
            <w:proofErr w:type="spellStart"/>
            <w:r w:rsidRPr="00D77DD9">
              <w:rPr>
                <w:rStyle w:val="Pogrubienie"/>
                <w:rFonts w:ascii="Cambria" w:eastAsiaTheme="majorEastAsia" w:hAnsi="Cambria"/>
                <w:sz w:val="18"/>
                <w:szCs w:val="18"/>
              </w:rPr>
              <w:t>Matlandlia</w:t>
            </w:r>
            <w:proofErr w:type="spellEnd"/>
            <w:r w:rsidRPr="00D77DD9">
              <w:rPr>
                <w:rStyle w:val="Pogrubienie"/>
                <w:rFonts w:ascii="Cambria" w:eastAsiaTheme="majorEastAsia" w:hAnsi="Cambria"/>
                <w:sz w:val="18"/>
                <w:szCs w:val="18"/>
              </w:rPr>
              <w:t xml:space="preserve"> gra edukacyjna online</w:t>
            </w:r>
          </w:p>
        </w:tc>
        <w:tc>
          <w:tcPr>
            <w:tcW w:w="3539" w:type="dxa"/>
            <w:tcBorders>
              <w:left w:val="single" w:sz="4" w:space="0" w:color="000000"/>
              <w:bottom w:val="single" w:sz="4" w:space="0" w:color="000000"/>
            </w:tcBorders>
          </w:tcPr>
          <w:p w14:paraId="447B2725" w14:textId="77777777" w:rsidR="002C0921" w:rsidRPr="002C0921" w:rsidRDefault="002C0921" w:rsidP="002C0921">
            <w:pPr>
              <w:pStyle w:val="Zawartotabeli"/>
              <w:rPr>
                <w:rFonts w:ascii="Cambria" w:hAnsi="Cambria"/>
                <w:sz w:val="16"/>
                <w:szCs w:val="16"/>
              </w:rPr>
            </w:pPr>
            <w:r w:rsidRPr="002C0921">
              <w:rPr>
                <w:rFonts w:ascii="Cambria" w:hAnsi="Cambria"/>
                <w:sz w:val="16"/>
                <w:szCs w:val="16"/>
              </w:rPr>
              <w:t xml:space="preserve">Zadania matematyczne w naszej </w:t>
            </w:r>
            <w:proofErr w:type="spellStart"/>
            <w:r w:rsidRPr="002C0921">
              <w:rPr>
                <w:rFonts w:ascii="Cambria" w:hAnsi="Cambria"/>
                <w:sz w:val="16"/>
                <w:szCs w:val="16"/>
              </w:rPr>
              <w:t>eduGrze</w:t>
            </w:r>
            <w:proofErr w:type="spellEnd"/>
            <w:r w:rsidRPr="002C0921">
              <w:rPr>
                <w:rFonts w:ascii="Cambria" w:hAnsi="Cambria"/>
                <w:sz w:val="16"/>
                <w:szCs w:val="16"/>
              </w:rPr>
              <w:t xml:space="preserve"> mają zróżnicowany poziom trudności, dlatego są idealne dla dzieci w różnym wieku: 9 lat, 10 lat, 11 lat, 12 lat, 13 lat oraz 14 lat.</w:t>
            </w:r>
          </w:p>
          <w:p w14:paraId="09C1D98F" w14:textId="43999347" w:rsidR="002C0921" w:rsidRPr="002C0921" w:rsidRDefault="002C0921" w:rsidP="002C0921">
            <w:pPr>
              <w:spacing w:before="360"/>
              <w:jc w:val="center"/>
              <w:rPr>
                <w:rFonts w:ascii="Cambria" w:hAnsi="Cambria"/>
                <w:sz w:val="16"/>
                <w:szCs w:val="16"/>
              </w:rPr>
            </w:pPr>
            <w:r w:rsidRPr="002C0921">
              <w:rPr>
                <w:rFonts w:ascii="Cambria" w:hAnsi="Cambria"/>
                <w:sz w:val="16"/>
                <w:szCs w:val="16"/>
              </w:rPr>
              <w:t xml:space="preserve">Każda część </w:t>
            </w:r>
            <w:proofErr w:type="spellStart"/>
            <w:r w:rsidRPr="002C0921">
              <w:rPr>
                <w:rFonts w:ascii="Cambria" w:hAnsi="Cambria"/>
                <w:i/>
                <w:sz w:val="16"/>
                <w:szCs w:val="16"/>
              </w:rPr>
              <w:t>Matlandii</w:t>
            </w:r>
            <w:proofErr w:type="spellEnd"/>
            <w:r w:rsidRPr="002C0921">
              <w:rPr>
                <w:rFonts w:ascii="Cambria" w:hAnsi="Cambria"/>
                <w:sz w:val="16"/>
                <w:szCs w:val="16"/>
              </w:rPr>
              <w:t xml:space="preserve"> pomaga dzieciom bezstresowo przećwiczyć zagadnienia, których znajomości wymaga się w szkole podstawowej: rozpoznawanie liczb, dodawanie i odejmowanie, mnożenie i dzielenie (również: tabliczka mnożenia i dzielenie z resztą), kolejność wykonywania działań, liczby parzyste i liczby nieparzyste, liczby dodatnie i liczby ujemne, oś liczbowa, cyfry rzymskie, system dziesiątkowy, ułamki zwykłe, ułamki dziesiętne, potęgi, pierwiastki, figury geometryczne, pola figur (pole trójkąta, pole prostokąta, pole trapezu, pole równoległoboku, pole rombu), obwody </w:t>
            </w:r>
            <w:r w:rsidRPr="002C0921">
              <w:rPr>
                <w:rFonts w:ascii="Cambria" w:hAnsi="Cambria"/>
                <w:sz w:val="16"/>
                <w:szCs w:val="16"/>
              </w:rPr>
              <w:lastRenderedPageBreak/>
              <w:t xml:space="preserve">figur, graniastosłupy (siatki graniastosłupów, pole powierzchni graniastosłupa, objętość graniastosłupa), ostrosłupy (siatki ostrosłupów, pole powierzchni ostrosłupa, objętość ostrosłupa), procenty, wyrażenia algebraiczne, równania, wyrażenia arytmetyczne, twierdzenie Pitagorasa, liczba Pi, symetrie, rachunek prawdopodobieństwa, obliczenia pieniężne, litry, kilogramy i dekagramy, centymetry i milimetry, odczytywanie godzin na zegarze wskazówkowym i elektronicznym, jednostki czasu, zapisywanie dat, skala i plan, prawa i lewa strona, kierunki świata. </w:t>
            </w:r>
          </w:p>
        </w:tc>
        <w:tc>
          <w:tcPr>
            <w:tcW w:w="1872" w:type="dxa"/>
          </w:tcPr>
          <w:p w14:paraId="51108810" w14:textId="2845685F"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lastRenderedPageBreak/>
              <w:t>sztuka</w:t>
            </w:r>
          </w:p>
        </w:tc>
        <w:tc>
          <w:tcPr>
            <w:tcW w:w="958" w:type="dxa"/>
            <w:vAlign w:val="center"/>
          </w:tcPr>
          <w:p w14:paraId="0240B076" w14:textId="3A4CD790"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6</w:t>
            </w:r>
          </w:p>
        </w:tc>
        <w:tc>
          <w:tcPr>
            <w:tcW w:w="1137" w:type="dxa"/>
          </w:tcPr>
          <w:p w14:paraId="06BE442F" w14:textId="54376E6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C4A8416" w14:textId="03BD5A3E"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00B57584" w14:textId="77777777" w:rsidTr="002C0921">
        <w:tc>
          <w:tcPr>
            <w:tcW w:w="1020" w:type="dxa"/>
            <w:gridSpan w:val="2"/>
            <w:vAlign w:val="center"/>
          </w:tcPr>
          <w:p w14:paraId="3ADC7D48"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37BF0B0C" w14:textId="5DAFDD01" w:rsidR="002C0921" w:rsidRPr="00D77DD9" w:rsidRDefault="002C0921" w:rsidP="002C0921">
            <w:pPr>
              <w:spacing w:before="360"/>
              <w:jc w:val="center"/>
              <w:rPr>
                <w:rFonts w:ascii="Cambria" w:hAnsi="Cambria"/>
                <w:color w:val="000000"/>
                <w:sz w:val="18"/>
                <w:szCs w:val="18"/>
              </w:rPr>
            </w:pPr>
            <w:r w:rsidRPr="00D77DD9">
              <w:rPr>
                <w:rStyle w:val="Pogrubienie"/>
                <w:rFonts w:ascii="Cambria" w:eastAsiaTheme="majorEastAsia" w:hAnsi="Cambria"/>
                <w:sz w:val="18"/>
                <w:szCs w:val="18"/>
              </w:rPr>
              <w:t>Procenty- gra karciana do nauki matematyki. Kieszonkowiec</w:t>
            </w:r>
          </w:p>
        </w:tc>
        <w:tc>
          <w:tcPr>
            <w:tcW w:w="3539" w:type="dxa"/>
            <w:tcBorders>
              <w:left w:val="single" w:sz="4" w:space="0" w:color="000000"/>
              <w:bottom w:val="single" w:sz="4" w:space="0" w:color="000000"/>
            </w:tcBorders>
          </w:tcPr>
          <w:p w14:paraId="581E146E" w14:textId="75B3E6A7" w:rsidR="002C0921" w:rsidRPr="002C0921" w:rsidRDefault="002C0921" w:rsidP="002C0921">
            <w:pPr>
              <w:spacing w:before="360"/>
              <w:jc w:val="center"/>
              <w:rPr>
                <w:rFonts w:ascii="Cambria" w:hAnsi="Cambria"/>
                <w:sz w:val="16"/>
                <w:szCs w:val="16"/>
              </w:rPr>
            </w:pPr>
            <w:r w:rsidRPr="002C0921">
              <w:rPr>
                <w:rStyle w:val="Pogrubienie"/>
                <w:rFonts w:ascii="Cambria" w:eastAsiaTheme="majorEastAsia" w:hAnsi="Cambria"/>
                <w:sz w:val="16"/>
                <w:szCs w:val="16"/>
              </w:rPr>
              <w:t>Kieszonkowiec</w:t>
            </w:r>
            <w:r w:rsidRPr="002C0921">
              <w:rPr>
                <w:rFonts w:ascii="Cambria" w:hAnsi="Cambria"/>
                <w:sz w:val="16"/>
                <w:szCs w:val="16"/>
              </w:rPr>
              <w:t xml:space="preserve"> składa się z 55 kart, za pomocą których można zagrać w 5 edukacyjnych gier towarzyskich: dwa rodzaje </w:t>
            </w:r>
            <w:proofErr w:type="spellStart"/>
            <w:r w:rsidRPr="002C0921">
              <w:rPr>
                <w:rStyle w:val="Uwydatnienie"/>
                <w:rFonts w:ascii="Cambria" w:eastAsiaTheme="majorEastAsia" w:hAnsi="Cambria"/>
                <w:sz w:val="16"/>
                <w:szCs w:val="16"/>
              </w:rPr>
              <w:t>memory</w:t>
            </w:r>
            <w:proofErr w:type="spellEnd"/>
            <w:r w:rsidRPr="002C0921">
              <w:rPr>
                <w:rFonts w:ascii="Cambria" w:hAnsi="Cambria"/>
                <w:sz w:val="16"/>
                <w:szCs w:val="16"/>
              </w:rPr>
              <w:t xml:space="preserve">, </w:t>
            </w:r>
            <w:r w:rsidRPr="002C0921">
              <w:rPr>
                <w:rStyle w:val="Uwydatnienie"/>
                <w:rFonts w:ascii="Cambria" w:eastAsiaTheme="majorEastAsia" w:hAnsi="Cambria"/>
                <w:sz w:val="16"/>
                <w:szCs w:val="16"/>
              </w:rPr>
              <w:t>klapka</w:t>
            </w:r>
            <w:r w:rsidRPr="002C0921">
              <w:rPr>
                <w:rFonts w:ascii="Cambria" w:hAnsi="Cambria"/>
                <w:sz w:val="16"/>
                <w:szCs w:val="16"/>
              </w:rPr>
              <w:t xml:space="preserve">, </w:t>
            </w:r>
            <w:r w:rsidRPr="002C0921">
              <w:rPr>
                <w:rStyle w:val="Uwydatnienie"/>
                <w:rFonts w:ascii="Cambria" w:eastAsiaTheme="majorEastAsia" w:hAnsi="Cambria"/>
                <w:sz w:val="16"/>
                <w:szCs w:val="16"/>
              </w:rPr>
              <w:t>karuzelę</w:t>
            </w:r>
            <w:r w:rsidRPr="002C0921">
              <w:rPr>
                <w:rFonts w:ascii="Cambria" w:hAnsi="Cambria"/>
                <w:sz w:val="16"/>
                <w:szCs w:val="16"/>
              </w:rPr>
              <w:t xml:space="preserve"> i </w:t>
            </w:r>
            <w:r w:rsidRPr="002C0921">
              <w:rPr>
                <w:rStyle w:val="Uwydatnienie"/>
                <w:rFonts w:ascii="Cambria" w:eastAsiaTheme="majorEastAsia" w:hAnsi="Cambria"/>
                <w:sz w:val="16"/>
                <w:szCs w:val="16"/>
              </w:rPr>
              <w:t>szachraja</w:t>
            </w:r>
            <w:r w:rsidRPr="002C0921">
              <w:rPr>
                <w:rFonts w:ascii="Cambria" w:hAnsi="Cambria"/>
                <w:sz w:val="16"/>
                <w:szCs w:val="16"/>
              </w:rPr>
              <w:t xml:space="preserve">. Intrygujące ilustracje rozbudzają wyobraźnię, a rozgrywka doskonale rozwija spostrzegawczość oraz, co najważniejsze, umiejętność szybkiego przeliczania ułamków i procentów. Ponadto gra ćwiczy zdolność błyskawicznego kojarzenia podobieństw i łączenia poszczególnych elementów w pary. Do kart dołączona jest instrukcja, w której szczegółowo zostały wyjaśnione zasady wszystkich wariantów gry. </w:t>
            </w:r>
          </w:p>
        </w:tc>
        <w:tc>
          <w:tcPr>
            <w:tcW w:w="1872" w:type="dxa"/>
          </w:tcPr>
          <w:p w14:paraId="3717A7AC" w14:textId="25C6D675"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sztuka</w:t>
            </w:r>
          </w:p>
        </w:tc>
        <w:tc>
          <w:tcPr>
            <w:tcW w:w="958" w:type="dxa"/>
            <w:vAlign w:val="center"/>
          </w:tcPr>
          <w:p w14:paraId="218842EF" w14:textId="30F67B24"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037C8F50" w14:textId="6D92ABF2"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5C92A449" w14:textId="123BB3C0"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5AFBBFA6" w14:textId="77777777" w:rsidTr="002C0921">
        <w:tc>
          <w:tcPr>
            <w:tcW w:w="1020" w:type="dxa"/>
            <w:gridSpan w:val="2"/>
            <w:vAlign w:val="center"/>
          </w:tcPr>
          <w:p w14:paraId="4C69F922"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18875F54" w14:textId="3EBE4C47" w:rsidR="002C0921" w:rsidRPr="00D77DD9" w:rsidRDefault="002C0921" w:rsidP="002C0921">
            <w:pPr>
              <w:spacing w:before="360"/>
              <w:jc w:val="center"/>
              <w:rPr>
                <w:rFonts w:ascii="Cambria" w:hAnsi="Cambria"/>
                <w:color w:val="000000"/>
                <w:sz w:val="18"/>
                <w:szCs w:val="18"/>
              </w:rPr>
            </w:pPr>
            <w:r w:rsidRPr="00D77DD9">
              <w:rPr>
                <w:rStyle w:val="Pogrubienie"/>
                <w:rFonts w:ascii="Cambria" w:eastAsiaTheme="majorEastAsia" w:hAnsi="Cambria"/>
                <w:sz w:val="18"/>
                <w:szCs w:val="18"/>
              </w:rPr>
              <w:t>Piramida matematyczna</w:t>
            </w:r>
          </w:p>
        </w:tc>
        <w:tc>
          <w:tcPr>
            <w:tcW w:w="3539" w:type="dxa"/>
            <w:tcBorders>
              <w:left w:val="single" w:sz="4" w:space="0" w:color="000000"/>
              <w:bottom w:val="single" w:sz="4" w:space="0" w:color="000000"/>
            </w:tcBorders>
          </w:tcPr>
          <w:p w14:paraId="090A5AE0" w14:textId="11A48909" w:rsidR="002C0921" w:rsidRPr="002C0921" w:rsidRDefault="002C0921" w:rsidP="002C0921">
            <w:pPr>
              <w:spacing w:before="360"/>
              <w:jc w:val="center"/>
              <w:rPr>
                <w:rFonts w:ascii="Cambria" w:hAnsi="Cambria"/>
                <w:sz w:val="16"/>
                <w:szCs w:val="16"/>
              </w:rPr>
            </w:pPr>
            <w:r w:rsidRPr="002C0921">
              <w:rPr>
                <w:rFonts w:ascii="Cambria" w:hAnsi="Cambria"/>
                <w:sz w:val="16"/>
                <w:szCs w:val="16"/>
              </w:rPr>
              <w:t xml:space="preserve">Opakowanie zawiera: 25-trójkątów z dodawaniem zielone, 25-trójkątów z odejmowaniem czerwone, 25-trójkątów z dzieleniem fioletowe, 25-trójkątów z mnożeniem niebieskie. </w:t>
            </w:r>
          </w:p>
        </w:tc>
        <w:tc>
          <w:tcPr>
            <w:tcW w:w="1872" w:type="dxa"/>
          </w:tcPr>
          <w:p w14:paraId="1C60CD85" w14:textId="542ACD14"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sztuka</w:t>
            </w:r>
          </w:p>
        </w:tc>
        <w:tc>
          <w:tcPr>
            <w:tcW w:w="958" w:type="dxa"/>
            <w:vAlign w:val="center"/>
          </w:tcPr>
          <w:p w14:paraId="48B91D0A" w14:textId="701F4221"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009BEB8B" w14:textId="2EDB56E8"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78A7DDFA" w14:textId="176B7B35"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0D05FF13" w14:textId="77777777" w:rsidTr="002C0921">
        <w:tc>
          <w:tcPr>
            <w:tcW w:w="1020" w:type="dxa"/>
            <w:gridSpan w:val="2"/>
            <w:vAlign w:val="center"/>
          </w:tcPr>
          <w:p w14:paraId="06F4240A"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15D31483" w14:textId="77777777" w:rsidR="002C0921" w:rsidRPr="00D77DD9" w:rsidRDefault="002C0921" w:rsidP="002C0921">
            <w:pPr>
              <w:pStyle w:val="Nagwek1"/>
              <w:jc w:val="center"/>
              <w:rPr>
                <w:rFonts w:ascii="Cambria" w:hAnsi="Cambria"/>
                <w:b w:val="0"/>
                <w:bCs w:val="0"/>
                <w:sz w:val="18"/>
                <w:szCs w:val="18"/>
              </w:rPr>
            </w:pPr>
            <w:proofErr w:type="spellStart"/>
            <w:r w:rsidRPr="00D77DD9">
              <w:rPr>
                <w:rFonts w:ascii="Cambria" w:hAnsi="Cambria"/>
                <w:sz w:val="18"/>
                <w:szCs w:val="18"/>
              </w:rPr>
              <w:t>Adamigo</w:t>
            </w:r>
            <w:proofErr w:type="spellEnd"/>
            <w:r w:rsidRPr="00D77DD9">
              <w:rPr>
                <w:rFonts w:ascii="Cambria" w:hAnsi="Cambria"/>
                <w:sz w:val="18"/>
                <w:szCs w:val="18"/>
              </w:rPr>
              <w:t xml:space="preserve"> Litery Sylaby Wyrazy - edukacyjna układanka obrazkowa</w:t>
            </w:r>
          </w:p>
          <w:p w14:paraId="5F175A37" w14:textId="77777777" w:rsidR="002C0921" w:rsidRPr="00D77DD9" w:rsidRDefault="002C0921" w:rsidP="002C0921">
            <w:pPr>
              <w:spacing w:before="360"/>
              <w:jc w:val="center"/>
              <w:rPr>
                <w:rFonts w:ascii="Cambria" w:hAnsi="Cambria"/>
                <w:color w:val="000000"/>
                <w:sz w:val="18"/>
                <w:szCs w:val="18"/>
              </w:rPr>
            </w:pPr>
          </w:p>
        </w:tc>
        <w:tc>
          <w:tcPr>
            <w:tcW w:w="3539" w:type="dxa"/>
            <w:tcBorders>
              <w:left w:val="single" w:sz="4" w:space="0" w:color="000000"/>
              <w:bottom w:val="single" w:sz="4" w:space="0" w:color="000000"/>
            </w:tcBorders>
          </w:tcPr>
          <w:p w14:paraId="7029D530" w14:textId="77777777" w:rsidR="002C0921" w:rsidRPr="002C0921" w:rsidRDefault="002C0921" w:rsidP="002C0921">
            <w:pPr>
              <w:pStyle w:val="Tekstpodstawowy"/>
              <w:rPr>
                <w:rFonts w:ascii="Cambria" w:hAnsi="Cambria"/>
                <w:sz w:val="16"/>
                <w:szCs w:val="16"/>
              </w:rPr>
            </w:pPr>
            <w:r w:rsidRPr="002C0921">
              <w:rPr>
                <w:rFonts w:ascii="Cambria" w:hAnsi="Cambria"/>
                <w:sz w:val="16"/>
                <w:szCs w:val="16"/>
              </w:rPr>
              <w:t>Zestaw zawiera 136 dwustronnych kartoników, z których można wyodrębnić cztery zestawy: 72 kartoniki, z których można ułożyć 24 puzzle z trzysylabowymi wyrazami, 64 kartoniki, z których można ułożyć 32 puzzle z dwusylabowymi wyrazami.</w:t>
            </w:r>
          </w:p>
          <w:p w14:paraId="093261A9" w14:textId="0FE4981D" w:rsidR="002C0921" w:rsidRPr="002C0921" w:rsidRDefault="002C0921" w:rsidP="002C0921">
            <w:pPr>
              <w:spacing w:before="360"/>
              <w:jc w:val="center"/>
              <w:rPr>
                <w:rFonts w:ascii="Cambria" w:hAnsi="Cambria"/>
                <w:sz w:val="16"/>
                <w:szCs w:val="16"/>
              </w:rPr>
            </w:pPr>
            <w:r w:rsidRPr="002C0921">
              <w:rPr>
                <w:rFonts w:ascii="Cambria" w:hAnsi="Cambria"/>
                <w:sz w:val="16"/>
                <w:szCs w:val="16"/>
              </w:rPr>
              <w:lastRenderedPageBreak/>
              <w:t>Na rewersie 112 kartoników zawiera małe i duże litery, które służą do układania wyrazów oraz 24 kartoniki, które zawierają litery i wyrazy ilustrowane obrazkami, mogące służyć do odwzorowywania wyrazów z liter umieszczonych w poprzednim komplecie. W środku pudełka znajduje się opis zestawu edukacyjnego wraz z instrukcją przykładowych zabaw i ćwiczeń.</w:t>
            </w:r>
          </w:p>
        </w:tc>
        <w:tc>
          <w:tcPr>
            <w:tcW w:w="1872" w:type="dxa"/>
          </w:tcPr>
          <w:p w14:paraId="1DECCDDE" w14:textId="05A79601"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lastRenderedPageBreak/>
              <w:t>sztuka</w:t>
            </w:r>
          </w:p>
        </w:tc>
        <w:tc>
          <w:tcPr>
            <w:tcW w:w="958" w:type="dxa"/>
            <w:vAlign w:val="center"/>
          </w:tcPr>
          <w:p w14:paraId="20A287FB" w14:textId="7A38D3D6"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164762DB" w14:textId="2FA1BCA7"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4BA827A7" w14:textId="11626B69"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2FD21BD6" w14:textId="77777777" w:rsidTr="002C0921">
        <w:tc>
          <w:tcPr>
            <w:tcW w:w="1020" w:type="dxa"/>
            <w:gridSpan w:val="2"/>
            <w:vAlign w:val="center"/>
          </w:tcPr>
          <w:p w14:paraId="3A17215E"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5DC6ACB2" w14:textId="77777777" w:rsidR="002C0921" w:rsidRPr="00D77DD9" w:rsidRDefault="002C0921" w:rsidP="002C0921">
            <w:pPr>
              <w:pStyle w:val="Nagwek1"/>
              <w:jc w:val="center"/>
              <w:rPr>
                <w:rFonts w:ascii="Cambria" w:hAnsi="Cambria"/>
                <w:b w:val="0"/>
                <w:bCs w:val="0"/>
                <w:sz w:val="18"/>
                <w:szCs w:val="18"/>
              </w:rPr>
            </w:pPr>
            <w:r w:rsidRPr="00D77DD9">
              <w:rPr>
                <w:rFonts w:ascii="Cambria" w:hAnsi="Cambria"/>
                <w:sz w:val="18"/>
                <w:szCs w:val="18"/>
              </w:rPr>
              <w:t>Gramatyka. Karty pracy dla klas 2-3</w:t>
            </w:r>
          </w:p>
          <w:p w14:paraId="2467E619" w14:textId="77777777" w:rsidR="002C0921" w:rsidRPr="00D77DD9" w:rsidRDefault="002C0921" w:rsidP="002C0921">
            <w:pPr>
              <w:spacing w:before="360"/>
              <w:jc w:val="center"/>
              <w:rPr>
                <w:rFonts w:ascii="Cambria" w:hAnsi="Cambria"/>
                <w:color w:val="000000"/>
                <w:sz w:val="18"/>
                <w:szCs w:val="18"/>
              </w:rPr>
            </w:pPr>
          </w:p>
        </w:tc>
        <w:tc>
          <w:tcPr>
            <w:tcW w:w="3539" w:type="dxa"/>
            <w:tcBorders>
              <w:left w:val="single" w:sz="4" w:space="0" w:color="000000"/>
              <w:bottom w:val="single" w:sz="4" w:space="0" w:color="000000"/>
            </w:tcBorders>
          </w:tcPr>
          <w:p w14:paraId="4FAC45CF" w14:textId="77777777" w:rsidR="002C0921" w:rsidRPr="002C0921" w:rsidRDefault="002C0921" w:rsidP="002C0921">
            <w:pPr>
              <w:rPr>
                <w:rFonts w:ascii="Cambria" w:hAnsi="Cambria"/>
                <w:sz w:val="16"/>
                <w:szCs w:val="16"/>
              </w:rPr>
            </w:pPr>
            <w:r w:rsidRPr="002C0921">
              <w:rPr>
                <w:rFonts w:ascii="Cambria" w:hAnsi="Cambria"/>
                <w:sz w:val="16"/>
                <w:szCs w:val="16"/>
              </w:rPr>
              <w:t>Autorzy: Marta Kurdziel</w:t>
            </w:r>
          </w:p>
          <w:p w14:paraId="1EFEF5A9" w14:textId="77777777" w:rsidR="002C0921" w:rsidRPr="002C0921" w:rsidRDefault="002C0921" w:rsidP="002C0921">
            <w:pPr>
              <w:rPr>
                <w:rFonts w:ascii="Cambria" w:hAnsi="Cambria"/>
                <w:sz w:val="16"/>
                <w:szCs w:val="16"/>
              </w:rPr>
            </w:pPr>
            <w:r w:rsidRPr="002C0921">
              <w:rPr>
                <w:rFonts w:ascii="Cambria" w:hAnsi="Cambria"/>
                <w:sz w:val="16"/>
                <w:szCs w:val="16"/>
              </w:rPr>
              <w:t>Wydawnictwo: Greg</w:t>
            </w:r>
          </w:p>
          <w:p w14:paraId="5673BB90" w14:textId="3623179B" w:rsidR="002C0921" w:rsidRPr="002C0921" w:rsidRDefault="002C0921" w:rsidP="002C0921">
            <w:pPr>
              <w:spacing w:before="360"/>
              <w:jc w:val="center"/>
              <w:rPr>
                <w:rFonts w:ascii="Cambria" w:hAnsi="Cambria"/>
                <w:sz w:val="16"/>
                <w:szCs w:val="16"/>
              </w:rPr>
            </w:pPr>
            <w:r w:rsidRPr="002C0921">
              <w:rPr>
                <w:rFonts w:ascii="Cambria" w:hAnsi="Cambria"/>
                <w:sz w:val="16"/>
                <w:szCs w:val="16"/>
              </w:rPr>
              <w:t xml:space="preserve">Karty pracy dla klas 2-3 to </w:t>
            </w:r>
            <w:r w:rsidRPr="002C0921">
              <w:rPr>
                <w:rStyle w:val="Pogrubienie"/>
                <w:rFonts w:ascii="Cambria" w:eastAsiaTheme="majorEastAsia" w:hAnsi="Cambria"/>
                <w:sz w:val="16"/>
                <w:szCs w:val="16"/>
              </w:rPr>
              <w:t>zestaw ćwiczeń z gramatyki</w:t>
            </w:r>
            <w:r w:rsidRPr="002C0921">
              <w:rPr>
                <w:rFonts w:ascii="Cambria" w:hAnsi="Cambria"/>
                <w:sz w:val="16"/>
                <w:szCs w:val="16"/>
              </w:rPr>
              <w:t xml:space="preserve"> - od podziału na sylaby do zdań złożonych. Różnorodnym zadaniom towarzyszą reguły i wskazówki, które sprawią, że gramatyka nie będzie miała tajemnic. </w:t>
            </w:r>
            <w:r w:rsidRPr="002C0921">
              <w:rPr>
                <w:rStyle w:val="Pogrubienie"/>
                <w:rFonts w:ascii="Cambria" w:eastAsiaTheme="majorEastAsia" w:hAnsi="Cambria"/>
                <w:sz w:val="16"/>
                <w:szCs w:val="16"/>
              </w:rPr>
              <w:t>Każdą kartę można wyrwać</w:t>
            </w:r>
            <w:r w:rsidRPr="002C0921">
              <w:rPr>
                <w:rFonts w:ascii="Cambria" w:hAnsi="Cambria"/>
                <w:sz w:val="16"/>
                <w:szCs w:val="16"/>
              </w:rPr>
              <w:t xml:space="preserve"> i rozwiązać w domu lub skserować w czerni i bieli i rozdać dzieciom podczas zajęć w szkole.</w:t>
            </w:r>
          </w:p>
        </w:tc>
        <w:tc>
          <w:tcPr>
            <w:tcW w:w="1872" w:type="dxa"/>
          </w:tcPr>
          <w:p w14:paraId="40F3037B" w14:textId="030AF55E"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sztuka</w:t>
            </w:r>
          </w:p>
        </w:tc>
        <w:tc>
          <w:tcPr>
            <w:tcW w:w="958" w:type="dxa"/>
            <w:vAlign w:val="center"/>
          </w:tcPr>
          <w:p w14:paraId="45D95A94" w14:textId="7123AFA7"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3E74B1E3" w14:textId="6ACF1940"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1DD92E4E" w14:textId="07BF55BE"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421708AC" w14:textId="77777777" w:rsidTr="002C0921">
        <w:tc>
          <w:tcPr>
            <w:tcW w:w="1020" w:type="dxa"/>
            <w:gridSpan w:val="2"/>
            <w:vAlign w:val="center"/>
          </w:tcPr>
          <w:p w14:paraId="2A82AEBF"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tcBorders>
            <w:vAlign w:val="center"/>
          </w:tcPr>
          <w:p w14:paraId="72768C3B" w14:textId="29DC10F7"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Umiem Pisać + KARTY PRACY</w:t>
            </w:r>
          </w:p>
        </w:tc>
        <w:tc>
          <w:tcPr>
            <w:tcW w:w="3539" w:type="dxa"/>
            <w:tcBorders>
              <w:left w:val="single" w:sz="4" w:space="0" w:color="000000"/>
            </w:tcBorders>
          </w:tcPr>
          <w:p w14:paraId="7B4D6C86" w14:textId="77777777" w:rsidR="002C0921" w:rsidRPr="002C0921" w:rsidRDefault="002C0921" w:rsidP="002C0921">
            <w:pPr>
              <w:pStyle w:val="Nagwek4"/>
              <w:keepLines w:val="0"/>
              <w:numPr>
                <w:ilvl w:val="3"/>
                <w:numId w:val="4"/>
              </w:numPr>
              <w:suppressAutoHyphens/>
              <w:spacing w:before="120" w:after="120" w:line="240" w:lineRule="auto"/>
              <w:rPr>
                <w:rFonts w:ascii="Cambria" w:hAnsi="Cambria"/>
                <w:b/>
                <w:bCs/>
                <w:sz w:val="16"/>
                <w:szCs w:val="16"/>
              </w:rPr>
            </w:pPr>
            <w:r w:rsidRPr="002C0921">
              <w:rPr>
                <w:rFonts w:ascii="Cambria" w:hAnsi="Cambria"/>
                <w:color w:val="auto"/>
                <w:sz w:val="16"/>
                <w:szCs w:val="16"/>
              </w:rPr>
              <w:t>Główne informacje</w:t>
            </w:r>
            <w:r w:rsidRPr="002C0921">
              <w:rPr>
                <w:rFonts w:ascii="Cambria" w:hAnsi="Cambria"/>
                <w:sz w:val="16"/>
                <w:szCs w:val="16"/>
              </w:rPr>
              <w:t>:</w:t>
            </w:r>
          </w:p>
          <w:p w14:paraId="64493B00" w14:textId="77777777" w:rsidR="002C0921" w:rsidRPr="002C0921" w:rsidRDefault="002C0921" w:rsidP="002C0921">
            <w:pPr>
              <w:pStyle w:val="Tekstpodstawowy"/>
              <w:numPr>
                <w:ilvl w:val="0"/>
                <w:numId w:val="9"/>
              </w:numPr>
              <w:tabs>
                <w:tab w:val="left" w:pos="709"/>
              </w:tabs>
              <w:spacing w:line="276" w:lineRule="auto"/>
              <w:jc w:val="left"/>
              <w:rPr>
                <w:rFonts w:ascii="Cambria" w:hAnsi="Cambria"/>
                <w:sz w:val="16"/>
                <w:szCs w:val="16"/>
              </w:rPr>
            </w:pPr>
            <w:r w:rsidRPr="002C0921">
              <w:rPr>
                <w:rFonts w:ascii="Cambria" w:hAnsi="Cambria"/>
                <w:sz w:val="16"/>
                <w:szCs w:val="16"/>
              </w:rPr>
              <w:t>Wersja językowa: polska</w:t>
            </w:r>
          </w:p>
          <w:p w14:paraId="6869659C" w14:textId="77777777" w:rsidR="002C0921" w:rsidRPr="002C0921" w:rsidRDefault="002C0921" w:rsidP="002C0921">
            <w:pPr>
              <w:pStyle w:val="Tekstpodstawowy"/>
              <w:numPr>
                <w:ilvl w:val="0"/>
                <w:numId w:val="9"/>
              </w:numPr>
              <w:tabs>
                <w:tab w:val="left" w:pos="709"/>
              </w:tabs>
              <w:spacing w:line="276" w:lineRule="auto"/>
              <w:jc w:val="left"/>
              <w:rPr>
                <w:rFonts w:ascii="Cambria" w:hAnsi="Cambria"/>
                <w:sz w:val="16"/>
                <w:szCs w:val="16"/>
              </w:rPr>
            </w:pPr>
            <w:r w:rsidRPr="002C0921">
              <w:rPr>
                <w:rFonts w:ascii="Cambria" w:hAnsi="Cambria"/>
                <w:sz w:val="16"/>
                <w:szCs w:val="16"/>
              </w:rPr>
              <w:t>Ilość stanowisk: nieograniczona dla szkoły (licencja otwarta dla placówki)</w:t>
            </w:r>
          </w:p>
          <w:p w14:paraId="2E6C001E" w14:textId="77777777" w:rsidR="002C0921" w:rsidRPr="002C0921" w:rsidRDefault="002C0921" w:rsidP="002C0921">
            <w:pPr>
              <w:pStyle w:val="Tekstpodstawowy"/>
              <w:numPr>
                <w:ilvl w:val="0"/>
                <w:numId w:val="9"/>
              </w:numPr>
              <w:tabs>
                <w:tab w:val="left" w:pos="709"/>
              </w:tabs>
              <w:spacing w:line="276" w:lineRule="auto"/>
              <w:jc w:val="left"/>
              <w:rPr>
                <w:rFonts w:ascii="Cambria" w:hAnsi="Cambria"/>
                <w:sz w:val="16"/>
                <w:szCs w:val="16"/>
              </w:rPr>
            </w:pPr>
            <w:r w:rsidRPr="002C0921">
              <w:rPr>
                <w:rFonts w:ascii="Cambria" w:hAnsi="Cambria"/>
                <w:sz w:val="16"/>
                <w:szCs w:val="16"/>
              </w:rPr>
              <w:t>Typ licencji: edukacyjna</w:t>
            </w:r>
          </w:p>
          <w:p w14:paraId="004D4EB4" w14:textId="77777777" w:rsidR="002C0921" w:rsidRPr="002C0921" w:rsidRDefault="002C0921" w:rsidP="002C0921">
            <w:pPr>
              <w:pStyle w:val="Tekstpodstawowy"/>
              <w:numPr>
                <w:ilvl w:val="0"/>
                <w:numId w:val="9"/>
              </w:numPr>
              <w:tabs>
                <w:tab w:val="left" w:pos="709"/>
              </w:tabs>
              <w:spacing w:after="140" w:line="276" w:lineRule="auto"/>
              <w:jc w:val="left"/>
              <w:rPr>
                <w:rFonts w:ascii="Cambria" w:hAnsi="Cambria"/>
                <w:sz w:val="16"/>
                <w:szCs w:val="16"/>
              </w:rPr>
            </w:pPr>
            <w:r w:rsidRPr="002C0921">
              <w:rPr>
                <w:rFonts w:ascii="Cambria" w:hAnsi="Cambria"/>
                <w:sz w:val="16"/>
                <w:szCs w:val="16"/>
              </w:rPr>
              <w:t>Ważność licencji: wieczysta</w:t>
            </w:r>
          </w:p>
          <w:p w14:paraId="30D0EDAA" w14:textId="77777777" w:rsidR="002C0921" w:rsidRPr="002C0921" w:rsidRDefault="002C0921" w:rsidP="002C0921">
            <w:pPr>
              <w:rPr>
                <w:rFonts w:ascii="Cambria" w:hAnsi="Cambria"/>
                <w:sz w:val="16"/>
                <w:szCs w:val="16"/>
              </w:rPr>
            </w:pPr>
            <w:r w:rsidRPr="002C0921">
              <w:rPr>
                <w:rFonts w:ascii="Cambria" w:hAnsi="Cambria"/>
                <w:sz w:val="16"/>
                <w:szCs w:val="16"/>
              </w:rPr>
              <w:t>Umiem Pisać posiada zróżnicowane ćwiczenia wspomagające rozwój umiejętności czytelnego i poprawnego pisania. Wśród ćwiczeń można wyróżnić te związane z motoryką, koordynacją, sprawnością grafomotoryczną, kaligrafią oraz ortografią.</w:t>
            </w:r>
          </w:p>
          <w:p w14:paraId="5A3A54EB" w14:textId="77777777" w:rsidR="002C0921" w:rsidRPr="002C0921" w:rsidRDefault="002C0921" w:rsidP="002C0921">
            <w:pPr>
              <w:rPr>
                <w:rFonts w:ascii="Cambria" w:hAnsi="Cambria"/>
                <w:sz w:val="16"/>
                <w:szCs w:val="16"/>
              </w:rPr>
            </w:pPr>
            <w:r w:rsidRPr="002C0921">
              <w:rPr>
                <w:rFonts w:ascii="Cambria" w:hAnsi="Cambria"/>
                <w:sz w:val="16"/>
                <w:szCs w:val="16"/>
              </w:rPr>
              <w:t>Program można wykorzystać zarówno podczas zajęć indywidualnych jak i grupowych - na tablicy interaktywnej.</w:t>
            </w:r>
          </w:p>
          <w:p w14:paraId="0AD8B283" w14:textId="77777777" w:rsidR="002C0921" w:rsidRPr="002C0921" w:rsidRDefault="002C0921" w:rsidP="002C0921">
            <w:pPr>
              <w:spacing w:after="283"/>
              <w:rPr>
                <w:rFonts w:ascii="Cambria" w:hAnsi="Cambria"/>
                <w:sz w:val="16"/>
                <w:szCs w:val="16"/>
              </w:rPr>
            </w:pPr>
            <w:r w:rsidRPr="002C0921">
              <w:rPr>
                <w:rFonts w:ascii="Cambria" w:hAnsi="Cambria"/>
                <w:sz w:val="16"/>
                <w:szCs w:val="16"/>
              </w:rPr>
              <w:t>Zawartość zestawu Umiem pisać:</w:t>
            </w:r>
          </w:p>
          <w:p w14:paraId="3644F7B9" w14:textId="77777777" w:rsidR="002C0921" w:rsidRPr="002C0921" w:rsidRDefault="002C0921" w:rsidP="002C0921">
            <w:pPr>
              <w:spacing w:after="283"/>
              <w:rPr>
                <w:rFonts w:ascii="Cambria" w:hAnsi="Cambria"/>
                <w:sz w:val="16"/>
                <w:szCs w:val="16"/>
              </w:rPr>
            </w:pPr>
            <w:r w:rsidRPr="002C0921">
              <w:rPr>
                <w:rFonts w:ascii="Cambria" w:hAnsi="Cambria"/>
                <w:sz w:val="16"/>
                <w:szCs w:val="16"/>
              </w:rPr>
              <w:t xml:space="preserve">94 interaktywne ćwiczenia klasowe lub </w:t>
            </w:r>
            <w:r w:rsidRPr="002C0921">
              <w:rPr>
                <w:rFonts w:ascii="Cambria" w:hAnsi="Cambria"/>
                <w:sz w:val="16"/>
                <w:szCs w:val="16"/>
              </w:rPr>
              <w:lastRenderedPageBreak/>
              <w:t>indywidualne</w:t>
            </w:r>
          </w:p>
          <w:p w14:paraId="0EE04D86" w14:textId="77777777" w:rsidR="002C0921" w:rsidRPr="002C0921" w:rsidRDefault="002C0921" w:rsidP="002C0921">
            <w:pPr>
              <w:spacing w:after="283"/>
              <w:rPr>
                <w:rFonts w:ascii="Cambria" w:hAnsi="Cambria"/>
                <w:sz w:val="16"/>
                <w:szCs w:val="16"/>
              </w:rPr>
            </w:pPr>
            <w:r w:rsidRPr="002C0921">
              <w:rPr>
                <w:rFonts w:ascii="Cambria" w:hAnsi="Cambria"/>
                <w:sz w:val="16"/>
                <w:szCs w:val="16"/>
              </w:rPr>
              <w:t>6 interaktywnych gier i zabaw klasowych</w:t>
            </w:r>
          </w:p>
          <w:p w14:paraId="4E0AD4F0" w14:textId="77777777" w:rsidR="002C0921" w:rsidRPr="002C0921" w:rsidRDefault="002C0921" w:rsidP="002C0921">
            <w:pPr>
              <w:spacing w:after="283"/>
              <w:rPr>
                <w:rFonts w:ascii="Cambria" w:hAnsi="Cambria"/>
                <w:sz w:val="16"/>
                <w:szCs w:val="16"/>
              </w:rPr>
            </w:pPr>
            <w:r w:rsidRPr="002C0921">
              <w:rPr>
                <w:rFonts w:ascii="Cambria" w:hAnsi="Cambria"/>
                <w:sz w:val="16"/>
                <w:szCs w:val="16"/>
              </w:rPr>
              <w:t>120 kart pracy</w:t>
            </w:r>
          </w:p>
          <w:p w14:paraId="798AFEBC" w14:textId="1097CB10" w:rsidR="002C0921" w:rsidRPr="002C0921" w:rsidRDefault="002C0921" w:rsidP="002C0921">
            <w:pPr>
              <w:spacing w:before="360"/>
              <w:jc w:val="center"/>
              <w:rPr>
                <w:rFonts w:ascii="Cambria" w:hAnsi="Cambria"/>
                <w:sz w:val="16"/>
                <w:szCs w:val="16"/>
              </w:rPr>
            </w:pPr>
            <w:r w:rsidRPr="002C0921">
              <w:rPr>
                <w:rFonts w:ascii="Cambria" w:hAnsi="Cambria"/>
                <w:sz w:val="16"/>
                <w:szCs w:val="16"/>
              </w:rPr>
              <w:t>30 wydrukowanych dyplomów</w:t>
            </w:r>
          </w:p>
        </w:tc>
        <w:tc>
          <w:tcPr>
            <w:tcW w:w="1872" w:type="dxa"/>
          </w:tcPr>
          <w:p w14:paraId="48EEB223" w14:textId="6B24B044"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lastRenderedPageBreak/>
              <w:t>sztuka</w:t>
            </w:r>
          </w:p>
        </w:tc>
        <w:tc>
          <w:tcPr>
            <w:tcW w:w="958" w:type="dxa"/>
            <w:vAlign w:val="center"/>
          </w:tcPr>
          <w:p w14:paraId="0834C88D" w14:textId="01167DB4"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6BFE88E9" w14:textId="26088A2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1ED73B9F" w14:textId="52490F26"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2C0921" w:rsidRPr="00D77DD9" w14:paraId="73A732A2" w14:textId="77777777" w:rsidTr="002C0921">
        <w:tc>
          <w:tcPr>
            <w:tcW w:w="1020" w:type="dxa"/>
            <w:gridSpan w:val="2"/>
            <w:vAlign w:val="center"/>
          </w:tcPr>
          <w:p w14:paraId="6D8FFDD7" w14:textId="77777777" w:rsidR="002C0921" w:rsidRPr="00D77DD9" w:rsidRDefault="002C0921" w:rsidP="002C0921">
            <w:pPr>
              <w:pStyle w:val="Akapitzlist"/>
              <w:numPr>
                <w:ilvl w:val="0"/>
                <w:numId w:val="3"/>
              </w:numPr>
              <w:spacing w:before="360"/>
              <w:rPr>
                <w:rFonts w:ascii="Cambria" w:hAnsi="Cambria"/>
                <w:color w:val="000000"/>
                <w:sz w:val="18"/>
                <w:szCs w:val="18"/>
              </w:rPr>
            </w:pPr>
          </w:p>
        </w:tc>
        <w:tc>
          <w:tcPr>
            <w:tcW w:w="2322" w:type="dxa"/>
            <w:tcBorders>
              <w:left w:val="single" w:sz="4" w:space="0" w:color="000000"/>
            </w:tcBorders>
            <w:vAlign w:val="center"/>
          </w:tcPr>
          <w:p w14:paraId="480A14A5" w14:textId="1E7272FB" w:rsidR="002C0921" w:rsidRPr="00D77DD9" w:rsidRDefault="002C0921" w:rsidP="002C0921">
            <w:pPr>
              <w:spacing w:before="360"/>
              <w:jc w:val="center"/>
              <w:rPr>
                <w:rFonts w:ascii="Cambria" w:hAnsi="Cambria"/>
                <w:sz w:val="18"/>
                <w:szCs w:val="18"/>
              </w:rPr>
            </w:pPr>
            <w:proofErr w:type="spellStart"/>
            <w:r w:rsidRPr="00D77DD9">
              <w:rPr>
                <w:rFonts w:ascii="Cambria" w:hAnsi="Cambria"/>
                <w:sz w:val="18"/>
                <w:szCs w:val="18"/>
              </w:rPr>
              <w:t>Scottie</w:t>
            </w:r>
            <w:proofErr w:type="spellEnd"/>
            <w:r w:rsidRPr="00D77DD9">
              <w:rPr>
                <w:rFonts w:ascii="Cambria" w:hAnsi="Cambria"/>
                <w:sz w:val="18"/>
                <w:szCs w:val="18"/>
              </w:rPr>
              <w:t xml:space="preserve"> Go! </w:t>
            </w:r>
            <w:proofErr w:type="spellStart"/>
            <w:r w:rsidRPr="00D77DD9">
              <w:rPr>
                <w:rFonts w:ascii="Cambria" w:hAnsi="Cambria"/>
                <w:sz w:val="18"/>
                <w:szCs w:val="18"/>
              </w:rPr>
              <w:t>Edu</w:t>
            </w:r>
            <w:proofErr w:type="spellEnd"/>
            <w:r w:rsidRPr="00D77DD9">
              <w:rPr>
                <w:rFonts w:ascii="Cambria" w:hAnsi="Cambria"/>
                <w:sz w:val="18"/>
                <w:szCs w:val="18"/>
              </w:rPr>
              <w:t xml:space="preserve">  - gra edukacyjna do nauki programowania dla dzieci</w:t>
            </w:r>
          </w:p>
        </w:tc>
        <w:tc>
          <w:tcPr>
            <w:tcW w:w="3539" w:type="dxa"/>
            <w:tcBorders>
              <w:left w:val="single" w:sz="4" w:space="0" w:color="000000"/>
              <w:bottom w:val="single" w:sz="4" w:space="0" w:color="000000"/>
            </w:tcBorders>
          </w:tcPr>
          <w:p w14:paraId="2A55F06B" w14:textId="77777777" w:rsidR="002C0921" w:rsidRPr="002C0921" w:rsidRDefault="002C0921" w:rsidP="002C0921">
            <w:pPr>
              <w:tabs>
                <w:tab w:val="left" w:pos="644"/>
              </w:tabs>
              <w:spacing w:after="160" w:line="259" w:lineRule="atLeast"/>
              <w:ind w:left="284" w:hanging="284"/>
              <w:rPr>
                <w:rFonts w:ascii="Cambria" w:hAnsi="Cambria"/>
                <w:sz w:val="16"/>
                <w:szCs w:val="16"/>
              </w:rPr>
            </w:pPr>
            <w:r w:rsidRPr="002C0921">
              <w:rPr>
                <w:rFonts w:ascii="Cambria" w:hAnsi="Cambria"/>
                <w:sz w:val="16"/>
                <w:szCs w:val="16"/>
              </w:rPr>
              <w:t>aplikacja  z kodem licencyjnym</w:t>
            </w:r>
          </w:p>
          <w:p w14:paraId="493A9DEF" w14:textId="3DF4F6EA" w:rsidR="002C0921" w:rsidRPr="002C0921" w:rsidRDefault="002C0921" w:rsidP="002C0921">
            <w:pPr>
              <w:spacing w:before="360"/>
              <w:jc w:val="center"/>
              <w:rPr>
                <w:rFonts w:ascii="Cambria" w:hAnsi="Cambria"/>
                <w:sz w:val="16"/>
                <w:szCs w:val="16"/>
              </w:rPr>
            </w:pPr>
            <w:r w:rsidRPr="002C0921">
              <w:rPr>
                <w:rFonts w:ascii="Cambria" w:hAnsi="Cambria"/>
                <w:sz w:val="16"/>
                <w:szCs w:val="16"/>
              </w:rPr>
              <w:t>w zestawie klocki służące do nauki programowania i kształcenia kompetencji matematycznych</w:t>
            </w:r>
          </w:p>
        </w:tc>
        <w:tc>
          <w:tcPr>
            <w:tcW w:w="1872" w:type="dxa"/>
          </w:tcPr>
          <w:p w14:paraId="45C6DB61" w14:textId="752C8D6E"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sztuka</w:t>
            </w:r>
          </w:p>
        </w:tc>
        <w:tc>
          <w:tcPr>
            <w:tcW w:w="958" w:type="dxa"/>
            <w:vAlign w:val="center"/>
          </w:tcPr>
          <w:p w14:paraId="78DADF1E" w14:textId="56E10262" w:rsidR="002C0921" w:rsidRPr="00D77DD9" w:rsidRDefault="002C0921" w:rsidP="002C0921">
            <w:pPr>
              <w:spacing w:before="360"/>
              <w:jc w:val="center"/>
              <w:rPr>
                <w:rFonts w:ascii="Cambria" w:hAnsi="Cambria"/>
                <w:color w:val="000000"/>
                <w:sz w:val="18"/>
                <w:szCs w:val="18"/>
              </w:rPr>
            </w:pPr>
            <w:r w:rsidRPr="00D77DD9">
              <w:rPr>
                <w:rFonts w:ascii="Cambria" w:hAnsi="Cambria"/>
                <w:color w:val="000000"/>
                <w:sz w:val="18"/>
                <w:szCs w:val="18"/>
              </w:rPr>
              <w:t>6</w:t>
            </w:r>
          </w:p>
        </w:tc>
        <w:tc>
          <w:tcPr>
            <w:tcW w:w="1137" w:type="dxa"/>
          </w:tcPr>
          <w:p w14:paraId="7FAE7BA7" w14:textId="30A82B1F"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63CABC50" w14:textId="57D6F653" w:rsidR="002C0921" w:rsidRPr="00D77DD9" w:rsidRDefault="002C0921" w:rsidP="002C0921">
            <w:pPr>
              <w:spacing w:before="360"/>
              <w:jc w:val="center"/>
              <w:rPr>
                <w:rFonts w:ascii="Cambria" w:hAnsi="Cambria"/>
                <w:color w:val="000000"/>
                <w:sz w:val="18"/>
                <w:szCs w:val="18"/>
              </w:rPr>
            </w:pPr>
            <w:r w:rsidRPr="00D77DD9">
              <w:rPr>
                <w:rFonts w:ascii="Cambria" w:hAnsi="Cambria"/>
                <w:sz w:val="18"/>
                <w:szCs w:val="18"/>
              </w:rPr>
              <w:t>SPEŁNIA/NIE SPEŁNIA</w:t>
            </w:r>
          </w:p>
        </w:tc>
      </w:tr>
      <w:tr w:rsidR="00F976A6" w:rsidRPr="00D77DD9" w14:paraId="1956D8B8" w14:textId="77777777" w:rsidTr="00665CEB">
        <w:tc>
          <w:tcPr>
            <w:tcW w:w="1020" w:type="dxa"/>
            <w:gridSpan w:val="2"/>
            <w:vAlign w:val="center"/>
          </w:tcPr>
          <w:p w14:paraId="010A201F" w14:textId="77777777" w:rsidR="00F976A6" w:rsidRPr="00D77DD9" w:rsidRDefault="00F976A6" w:rsidP="00F976A6">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7C7EF92F" w14:textId="30F28ECD" w:rsidR="00F976A6" w:rsidRPr="00D77DD9" w:rsidRDefault="00F976A6" w:rsidP="00F976A6">
            <w:pPr>
              <w:spacing w:before="360"/>
              <w:jc w:val="center"/>
              <w:rPr>
                <w:rFonts w:ascii="Cambria" w:hAnsi="Cambria"/>
                <w:sz w:val="18"/>
                <w:szCs w:val="18"/>
              </w:rPr>
            </w:pPr>
            <w:proofErr w:type="spellStart"/>
            <w:r w:rsidRPr="00D77DD9">
              <w:rPr>
                <w:rFonts w:ascii="Cambria" w:hAnsi="Cambria"/>
                <w:sz w:val="18"/>
                <w:szCs w:val="18"/>
              </w:rPr>
              <w:t>Scottie</w:t>
            </w:r>
            <w:proofErr w:type="spellEnd"/>
            <w:r w:rsidRPr="00D77DD9">
              <w:rPr>
                <w:rFonts w:ascii="Cambria" w:hAnsi="Cambria"/>
                <w:sz w:val="18"/>
                <w:szCs w:val="18"/>
              </w:rPr>
              <w:t xml:space="preserve"> Go! </w:t>
            </w:r>
            <w:proofErr w:type="spellStart"/>
            <w:r w:rsidRPr="00D77DD9">
              <w:rPr>
                <w:rFonts w:ascii="Cambria" w:hAnsi="Cambria"/>
                <w:sz w:val="18"/>
                <w:szCs w:val="18"/>
              </w:rPr>
              <w:t>Dojo</w:t>
            </w:r>
            <w:proofErr w:type="spellEnd"/>
            <w:r w:rsidRPr="00D77DD9">
              <w:rPr>
                <w:rFonts w:ascii="Cambria" w:hAnsi="Cambria"/>
                <w:sz w:val="18"/>
                <w:szCs w:val="18"/>
              </w:rPr>
              <w:t xml:space="preserve"> - 30 użytkownik</w:t>
            </w:r>
            <w:proofErr w:type="spellStart"/>
            <w:r w:rsidRPr="00D77DD9">
              <w:rPr>
                <w:rFonts w:ascii="Cambria" w:hAnsi="Cambria"/>
                <w:sz w:val="18"/>
                <w:szCs w:val="18"/>
                <w:lang w:val="en-US"/>
              </w:rPr>
              <w:t>ów</w:t>
            </w:r>
            <w:proofErr w:type="spellEnd"/>
          </w:p>
        </w:tc>
        <w:tc>
          <w:tcPr>
            <w:tcW w:w="3539" w:type="dxa"/>
            <w:tcBorders>
              <w:left w:val="single" w:sz="4" w:space="0" w:color="000000"/>
              <w:bottom w:val="single" w:sz="4" w:space="0" w:color="000000"/>
            </w:tcBorders>
          </w:tcPr>
          <w:p w14:paraId="0D8BB4F7" w14:textId="77777777" w:rsidR="00F976A6" w:rsidRPr="00F976A6" w:rsidRDefault="00F976A6" w:rsidP="00F976A6">
            <w:pPr>
              <w:spacing w:after="160" w:line="259" w:lineRule="atLeast"/>
              <w:rPr>
                <w:rFonts w:ascii="Cambria" w:hAnsi="Cambria"/>
                <w:sz w:val="16"/>
                <w:szCs w:val="16"/>
                <w:lang w:val="en-US"/>
              </w:rPr>
            </w:pPr>
            <w:proofErr w:type="spellStart"/>
            <w:r w:rsidRPr="00F976A6">
              <w:rPr>
                <w:rFonts w:ascii="Cambria" w:hAnsi="Cambria"/>
                <w:sz w:val="16"/>
                <w:szCs w:val="16"/>
                <w:lang w:val="en-US"/>
              </w:rPr>
              <w:t>aplikacja</w:t>
            </w:r>
            <w:proofErr w:type="spellEnd"/>
            <w:r w:rsidRPr="00F976A6">
              <w:rPr>
                <w:rFonts w:ascii="Cambria" w:hAnsi="Cambria"/>
                <w:sz w:val="16"/>
                <w:szCs w:val="16"/>
                <w:lang w:val="en-US"/>
              </w:rPr>
              <w:t xml:space="preserve"> </w:t>
            </w:r>
            <w:proofErr w:type="spellStart"/>
            <w:r w:rsidRPr="00F976A6">
              <w:rPr>
                <w:rFonts w:ascii="Cambria" w:hAnsi="Cambria"/>
                <w:sz w:val="16"/>
                <w:szCs w:val="16"/>
                <w:lang w:val="en-US"/>
              </w:rPr>
              <w:t>edukacyjna</w:t>
            </w:r>
            <w:proofErr w:type="spellEnd"/>
            <w:r w:rsidRPr="00F976A6">
              <w:rPr>
                <w:rFonts w:ascii="Cambria" w:hAnsi="Cambria"/>
                <w:sz w:val="16"/>
                <w:szCs w:val="16"/>
                <w:lang w:val="en-US"/>
              </w:rPr>
              <w:t xml:space="preserve"> "Scottie Go! Dojo" do </w:t>
            </w:r>
            <w:proofErr w:type="spellStart"/>
            <w:r w:rsidRPr="00F976A6">
              <w:rPr>
                <w:rFonts w:ascii="Cambria" w:hAnsi="Cambria"/>
                <w:sz w:val="16"/>
                <w:szCs w:val="16"/>
                <w:lang w:val="en-US"/>
              </w:rPr>
              <w:t>wykorzystania</w:t>
            </w:r>
            <w:proofErr w:type="spellEnd"/>
            <w:r w:rsidRPr="00F976A6">
              <w:rPr>
                <w:rFonts w:ascii="Cambria" w:hAnsi="Cambria"/>
                <w:sz w:val="16"/>
                <w:szCs w:val="16"/>
                <w:lang w:val="en-US"/>
              </w:rPr>
              <w:t xml:space="preserve"> z </w:t>
            </w:r>
            <w:proofErr w:type="spellStart"/>
            <w:r w:rsidRPr="00F976A6">
              <w:rPr>
                <w:rFonts w:ascii="Cambria" w:hAnsi="Cambria"/>
                <w:sz w:val="16"/>
                <w:szCs w:val="16"/>
                <w:lang w:val="en-US"/>
              </w:rPr>
              <w:t>zestawem</w:t>
            </w:r>
            <w:proofErr w:type="spellEnd"/>
            <w:r w:rsidRPr="00F976A6">
              <w:rPr>
                <w:rFonts w:ascii="Cambria" w:hAnsi="Cambria"/>
                <w:sz w:val="16"/>
                <w:szCs w:val="16"/>
                <w:lang w:val="en-US"/>
              </w:rPr>
              <w:t xml:space="preserve"> "Scottie Go! Edu" do </w:t>
            </w:r>
            <w:proofErr w:type="spellStart"/>
            <w:r w:rsidRPr="00F976A6">
              <w:rPr>
                <w:rFonts w:ascii="Cambria" w:hAnsi="Cambria"/>
                <w:sz w:val="16"/>
                <w:szCs w:val="16"/>
                <w:lang w:val="en-US"/>
              </w:rPr>
              <w:t>nauki</w:t>
            </w:r>
            <w:proofErr w:type="spellEnd"/>
            <w:r w:rsidRPr="00F976A6">
              <w:rPr>
                <w:rFonts w:ascii="Cambria" w:hAnsi="Cambria"/>
                <w:sz w:val="16"/>
                <w:szCs w:val="16"/>
                <w:lang w:val="en-US"/>
              </w:rPr>
              <w:t xml:space="preserve"> </w:t>
            </w:r>
            <w:proofErr w:type="spellStart"/>
            <w:r w:rsidRPr="00F976A6">
              <w:rPr>
                <w:rFonts w:ascii="Cambria" w:hAnsi="Cambria"/>
                <w:sz w:val="16"/>
                <w:szCs w:val="16"/>
                <w:lang w:val="en-US"/>
              </w:rPr>
              <w:t>programowania</w:t>
            </w:r>
            <w:proofErr w:type="spellEnd"/>
          </w:p>
          <w:p w14:paraId="2EED9FCD" w14:textId="43AA240C" w:rsidR="00F976A6" w:rsidRPr="00F976A6" w:rsidRDefault="00F976A6" w:rsidP="00F976A6">
            <w:pPr>
              <w:spacing w:before="360"/>
              <w:jc w:val="center"/>
              <w:rPr>
                <w:rFonts w:ascii="Cambria" w:hAnsi="Cambria"/>
                <w:sz w:val="16"/>
                <w:szCs w:val="16"/>
              </w:rPr>
            </w:pPr>
            <w:proofErr w:type="spellStart"/>
            <w:r w:rsidRPr="00F976A6">
              <w:rPr>
                <w:rFonts w:ascii="Cambria" w:hAnsi="Cambria"/>
                <w:sz w:val="16"/>
                <w:szCs w:val="16"/>
                <w:lang w:val="en-US"/>
              </w:rPr>
              <w:t>licencja</w:t>
            </w:r>
            <w:proofErr w:type="spellEnd"/>
            <w:r w:rsidRPr="00F976A6">
              <w:rPr>
                <w:rFonts w:ascii="Cambria" w:hAnsi="Cambria"/>
                <w:sz w:val="16"/>
                <w:szCs w:val="16"/>
                <w:lang w:val="en-US"/>
              </w:rPr>
              <w:t xml:space="preserve"> </w:t>
            </w:r>
            <w:proofErr w:type="spellStart"/>
            <w:r w:rsidRPr="00F976A6">
              <w:rPr>
                <w:rFonts w:ascii="Cambria" w:hAnsi="Cambria"/>
                <w:sz w:val="16"/>
                <w:szCs w:val="16"/>
                <w:lang w:val="en-US"/>
              </w:rPr>
              <w:t>na</w:t>
            </w:r>
            <w:proofErr w:type="spellEnd"/>
            <w:r w:rsidRPr="00F976A6">
              <w:rPr>
                <w:rFonts w:ascii="Cambria" w:hAnsi="Cambria"/>
                <w:sz w:val="16"/>
                <w:szCs w:val="16"/>
                <w:lang w:val="en-US"/>
              </w:rPr>
              <w:t xml:space="preserve"> </w:t>
            </w:r>
            <w:proofErr w:type="spellStart"/>
            <w:r w:rsidRPr="00F976A6">
              <w:rPr>
                <w:rFonts w:ascii="Cambria" w:hAnsi="Cambria"/>
                <w:sz w:val="16"/>
                <w:szCs w:val="16"/>
                <w:lang w:val="en-US"/>
              </w:rPr>
              <w:t>korzystanie</w:t>
            </w:r>
            <w:proofErr w:type="spellEnd"/>
            <w:r w:rsidRPr="00F976A6">
              <w:rPr>
                <w:rFonts w:ascii="Cambria" w:hAnsi="Cambria"/>
                <w:sz w:val="16"/>
                <w:szCs w:val="16"/>
                <w:lang w:val="en-US"/>
              </w:rPr>
              <w:t xml:space="preserve"> z </w:t>
            </w:r>
            <w:proofErr w:type="spellStart"/>
            <w:r w:rsidRPr="00F976A6">
              <w:rPr>
                <w:rFonts w:ascii="Cambria" w:hAnsi="Cambria"/>
                <w:sz w:val="16"/>
                <w:szCs w:val="16"/>
                <w:lang w:val="en-US"/>
              </w:rPr>
              <w:t>aplikacji</w:t>
            </w:r>
            <w:proofErr w:type="spellEnd"/>
            <w:r w:rsidRPr="00F976A6">
              <w:rPr>
                <w:rFonts w:ascii="Cambria" w:hAnsi="Cambria"/>
                <w:sz w:val="16"/>
                <w:szCs w:val="16"/>
                <w:lang w:val="en-US"/>
              </w:rPr>
              <w:t xml:space="preserve"> "Scottie Go! Dojo" </w:t>
            </w:r>
            <w:proofErr w:type="spellStart"/>
            <w:r w:rsidRPr="00F976A6">
              <w:rPr>
                <w:rFonts w:ascii="Cambria" w:hAnsi="Cambria"/>
                <w:sz w:val="16"/>
                <w:szCs w:val="16"/>
                <w:lang w:val="en-US"/>
              </w:rPr>
              <w:t>i</w:t>
            </w:r>
            <w:proofErr w:type="spellEnd"/>
            <w:r w:rsidRPr="00F976A6">
              <w:rPr>
                <w:rFonts w:ascii="Cambria" w:hAnsi="Cambria"/>
                <w:sz w:val="16"/>
                <w:szCs w:val="16"/>
                <w:lang w:val="en-US"/>
              </w:rPr>
              <w:t xml:space="preserve"> </w:t>
            </w:r>
            <w:proofErr w:type="spellStart"/>
            <w:r w:rsidRPr="00F976A6">
              <w:rPr>
                <w:rFonts w:ascii="Cambria" w:hAnsi="Cambria"/>
                <w:sz w:val="16"/>
                <w:szCs w:val="16"/>
                <w:lang w:val="en-US"/>
              </w:rPr>
              <w:t>portalu</w:t>
            </w:r>
            <w:proofErr w:type="spellEnd"/>
            <w:r w:rsidRPr="00F976A6">
              <w:rPr>
                <w:rFonts w:ascii="Cambria" w:hAnsi="Cambria"/>
                <w:sz w:val="16"/>
                <w:szCs w:val="16"/>
                <w:lang w:val="en-US"/>
              </w:rPr>
              <w:t xml:space="preserve"> </w:t>
            </w:r>
            <w:proofErr w:type="spellStart"/>
            <w:r w:rsidRPr="00F976A6">
              <w:rPr>
                <w:rFonts w:ascii="Cambria" w:hAnsi="Cambria"/>
                <w:sz w:val="16"/>
                <w:szCs w:val="16"/>
                <w:lang w:val="en-US"/>
              </w:rPr>
              <w:t>dla</w:t>
            </w:r>
            <w:proofErr w:type="spellEnd"/>
            <w:r w:rsidRPr="00F976A6">
              <w:rPr>
                <w:rFonts w:ascii="Cambria" w:hAnsi="Cambria"/>
                <w:sz w:val="16"/>
                <w:szCs w:val="16"/>
                <w:lang w:val="en-US"/>
              </w:rPr>
              <w:t xml:space="preserve"> 30 </w:t>
            </w:r>
            <w:proofErr w:type="spellStart"/>
            <w:r w:rsidRPr="00F976A6">
              <w:rPr>
                <w:rFonts w:ascii="Cambria" w:hAnsi="Cambria"/>
                <w:sz w:val="16"/>
                <w:szCs w:val="16"/>
                <w:lang w:val="en-US"/>
              </w:rPr>
              <w:t>użytkowników</w:t>
            </w:r>
            <w:proofErr w:type="spellEnd"/>
          </w:p>
        </w:tc>
        <w:tc>
          <w:tcPr>
            <w:tcW w:w="1872" w:type="dxa"/>
          </w:tcPr>
          <w:p w14:paraId="2E2A7B8F" w14:textId="5B56E074" w:rsidR="00F976A6" w:rsidRPr="00D77DD9" w:rsidRDefault="00F976A6" w:rsidP="00F976A6">
            <w:pPr>
              <w:spacing w:before="360"/>
              <w:jc w:val="center"/>
              <w:rPr>
                <w:rFonts w:ascii="Cambria" w:hAnsi="Cambria"/>
                <w:color w:val="000000"/>
                <w:sz w:val="18"/>
                <w:szCs w:val="18"/>
              </w:rPr>
            </w:pPr>
            <w:r w:rsidRPr="00D77DD9">
              <w:rPr>
                <w:rFonts w:ascii="Cambria" w:hAnsi="Cambria"/>
                <w:sz w:val="18"/>
                <w:szCs w:val="18"/>
              </w:rPr>
              <w:t>sztuka</w:t>
            </w:r>
          </w:p>
        </w:tc>
        <w:tc>
          <w:tcPr>
            <w:tcW w:w="958" w:type="dxa"/>
            <w:vAlign w:val="center"/>
          </w:tcPr>
          <w:p w14:paraId="2ED2E927" w14:textId="112558F3" w:rsidR="00F976A6" w:rsidRPr="00D77DD9" w:rsidRDefault="00F976A6" w:rsidP="00F976A6">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6C474C97" w14:textId="3E8B05E6" w:rsidR="00F976A6" w:rsidRPr="00D77DD9" w:rsidRDefault="00F976A6" w:rsidP="00F976A6">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06522B61" w14:textId="6CB4BFF7" w:rsidR="00F976A6" w:rsidRPr="00D77DD9" w:rsidRDefault="00F976A6" w:rsidP="00F976A6">
            <w:pPr>
              <w:spacing w:before="360"/>
              <w:jc w:val="center"/>
              <w:rPr>
                <w:rFonts w:ascii="Cambria" w:hAnsi="Cambria"/>
                <w:color w:val="000000"/>
                <w:sz w:val="18"/>
                <w:szCs w:val="18"/>
              </w:rPr>
            </w:pPr>
            <w:r w:rsidRPr="00D77DD9">
              <w:rPr>
                <w:rFonts w:ascii="Cambria" w:hAnsi="Cambria"/>
                <w:sz w:val="18"/>
                <w:szCs w:val="18"/>
              </w:rPr>
              <w:t>SPEŁNIA/NIE SPEŁNIA</w:t>
            </w:r>
          </w:p>
        </w:tc>
      </w:tr>
      <w:tr w:rsidR="00F976A6" w:rsidRPr="00D77DD9" w14:paraId="0C047B47" w14:textId="77777777" w:rsidTr="00665CEB">
        <w:tc>
          <w:tcPr>
            <w:tcW w:w="1020" w:type="dxa"/>
            <w:gridSpan w:val="2"/>
            <w:vAlign w:val="center"/>
          </w:tcPr>
          <w:p w14:paraId="2BEAA77F" w14:textId="77777777" w:rsidR="00F976A6" w:rsidRPr="00D77DD9" w:rsidRDefault="00F976A6" w:rsidP="00F976A6">
            <w:pPr>
              <w:pStyle w:val="Akapitzlist"/>
              <w:numPr>
                <w:ilvl w:val="0"/>
                <w:numId w:val="3"/>
              </w:numPr>
              <w:spacing w:before="360"/>
              <w:rPr>
                <w:rFonts w:ascii="Cambria" w:hAnsi="Cambria"/>
                <w:color w:val="000000"/>
                <w:sz w:val="18"/>
                <w:szCs w:val="18"/>
              </w:rPr>
            </w:pPr>
          </w:p>
        </w:tc>
        <w:tc>
          <w:tcPr>
            <w:tcW w:w="2322" w:type="dxa"/>
            <w:tcBorders>
              <w:left w:val="single" w:sz="4" w:space="0" w:color="000000"/>
              <w:bottom w:val="single" w:sz="4" w:space="0" w:color="000000"/>
            </w:tcBorders>
            <w:vAlign w:val="center"/>
          </w:tcPr>
          <w:p w14:paraId="64287299" w14:textId="645D2DA1" w:rsidR="00F976A6" w:rsidRPr="00D77DD9" w:rsidRDefault="00F976A6" w:rsidP="00F976A6">
            <w:pPr>
              <w:spacing w:before="360"/>
              <w:jc w:val="center"/>
              <w:rPr>
                <w:rFonts w:ascii="Cambria" w:hAnsi="Cambria"/>
                <w:sz w:val="18"/>
                <w:szCs w:val="18"/>
              </w:rPr>
            </w:pPr>
            <w:proofErr w:type="spellStart"/>
            <w:r w:rsidRPr="00D77DD9">
              <w:rPr>
                <w:rFonts w:ascii="Cambria" w:hAnsi="Cambria"/>
                <w:sz w:val="18"/>
                <w:szCs w:val="18"/>
              </w:rPr>
              <w:t>Scottie</w:t>
            </w:r>
            <w:proofErr w:type="spellEnd"/>
            <w:r w:rsidRPr="00D77DD9">
              <w:rPr>
                <w:rFonts w:ascii="Cambria" w:hAnsi="Cambria"/>
                <w:sz w:val="18"/>
                <w:szCs w:val="18"/>
              </w:rPr>
              <w:t xml:space="preserve"> Go! Klocki magnetyczne</w:t>
            </w:r>
          </w:p>
        </w:tc>
        <w:tc>
          <w:tcPr>
            <w:tcW w:w="3539" w:type="dxa"/>
            <w:tcBorders>
              <w:left w:val="single" w:sz="4" w:space="0" w:color="000000"/>
              <w:bottom w:val="single" w:sz="4" w:space="0" w:color="000000"/>
            </w:tcBorders>
          </w:tcPr>
          <w:p w14:paraId="60FD8B6F" w14:textId="3679D996" w:rsidR="00F976A6" w:rsidRPr="00F976A6" w:rsidRDefault="00F976A6" w:rsidP="00F976A6">
            <w:pPr>
              <w:spacing w:before="360"/>
              <w:jc w:val="center"/>
              <w:rPr>
                <w:rFonts w:ascii="Cambria" w:hAnsi="Cambria"/>
                <w:sz w:val="16"/>
                <w:szCs w:val="16"/>
              </w:rPr>
            </w:pPr>
            <w:r w:rsidRPr="00F976A6">
              <w:rPr>
                <w:rFonts w:ascii="Cambria" w:hAnsi="Cambria"/>
                <w:sz w:val="16"/>
                <w:szCs w:val="16"/>
              </w:rPr>
              <w:t xml:space="preserve">zestaw 53 </w:t>
            </w:r>
            <w:proofErr w:type="spellStart"/>
            <w:r w:rsidRPr="00F976A6">
              <w:rPr>
                <w:rFonts w:ascii="Cambria" w:hAnsi="Cambria"/>
                <w:sz w:val="16"/>
                <w:szCs w:val="16"/>
              </w:rPr>
              <w:t>klock</w:t>
            </w:r>
            <w:proofErr w:type="spellEnd"/>
            <w:r w:rsidRPr="00F976A6">
              <w:rPr>
                <w:rFonts w:ascii="Cambria" w:hAnsi="Cambria"/>
                <w:sz w:val="16"/>
                <w:szCs w:val="16"/>
                <w:lang w:val="en-US"/>
              </w:rPr>
              <w:t>ó</w:t>
            </w:r>
            <w:r w:rsidRPr="00F976A6">
              <w:rPr>
                <w:rFonts w:ascii="Cambria" w:hAnsi="Cambria"/>
                <w:sz w:val="16"/>
                <w:szCs w:val="16"/>
              </w:rPr>
              <w:t>w magnetycznych przeznaczony do nauki programowania wraz z zestawem "</w:t>
            </w:r>
            <w:proofErr w:type="spellStart"/>
            <w:r w:rsidRPr="00F976A6">
              <w:rPr>
                <w:rFonts w:ascii="Cambria" w:hAnsi="Cambria"/>
                <w:sz w:val="16"/>
                <w:szCs w:val="16"/>
              </w:rPr>
              <w:t>Scottie</w:t>
            </w:r>
            <w:proofErr w:type="spellEnd"/>
            <w:r w:rsidRPr="00F976A6">
              <w:rPr>
                <w:rFonts w:ascii="Cambria" w:hAnsi="Cambria"/>
                <w:sz w:val="16"/>
                <w:szCs w:val="16"/>
              </w:rPr>
              <w:t xml:space="preserve"> Go!" </w:t>
            </w:r>
          </w:p>
        </w:tc>
        <w:tc>
          <w:tcPr>
            <w:tcW w:w="1872" w:type="dxa"/>
          </w:tcPr>
          <w:p w14:paraId="7EC15203" w14:textId="5EC259D8" w:rsidR="00F976A6" w:rsidRPr="00D77DD9" w:rsidRDefault="00F976A6" w:rsidP="00F976A6">
            <w:pPr>
              <w:spacing w:before="360"/>
              <w:jc w:val="center"/>
              <w:rPr>
                <w:rFonts w:ascii="Cambria" w:hAnsi="Cambria"/>
                <w:color w:val="000000"/>
                <w:sz w:val="18"/>
                <w:szCs w:val="18"/>
              </w:rPr>
            </w:pPr>
            <w:r w:rsidRPr="00D77DD9">
              <w:rPr>
                <w:rFonts w:ascii="Cambria" w:hAnsi="Cambria"/>
                <w:sz w:val="18"/>
                <w:szCs w:val="18"/>
              </w:rPr>
              <w:t>sztuka</w:t>
            </w:r>
          </w:p>
        </w:tc>
        <w:tc>
          <w:tcPr>
            <w:tcW w:w="958" w:type="dxa"/>
            <w:vAlign w:val="center"/>
          </w:tcPr>
          <w:p w14:paraId="597435A6" w14:textId="60D21E12" w:rsidR="00F976A6" w:rsidRPr="00D77DD9" w:rsidRDefault="00F976A6" w:rsidP="00F976A6">
            <w:pPr>
              <w:spacing w:before="360"/>
              <w:jc w:val="center"/>
              <w:rPr>
                <w:rFonts w:ascii="Cambria" w:hAnsi="Cambria"/>
                <w:color w:val="000000"/>
                <w:sz w:val="18"/>
                <w:szCs w:val="18"/>
              </w:rPr>
            </w:pPr>
            <w:r w:rsidRPr="00D77DD9">
              <w:rPr>
                <w:rFonts w:ascii="Cambria" w:hAnsi="Cambria"/>
                <w:color w:val="000000"/>
                <w:sz w:val="18"/>
                <w:szCs w:val="18"/>
              </w:rPr>
              <w:t>1</w:t>
            </w:r>
          </w:p>
        </w:tc>
        <w:tc>
          <w:tcPr>
            <w:tcW w:w="1137" w:type="dxa"/>
          </w:tcPr>
          <w:p w14:paraId="5A3B052F" w14:textId="766E26E3" w:rsidR="00F976A6" w:rsidRPr="00D77DD9" w:rsidRDefault="00F976A6" w:rsidP="00F976A6">
            <w:pPr>
              <w:spacing w:before="360"/>
              <w:jc w:val="center"/>
              <w:rPr>
                <w:rFonts w:ascii="Cambria" w:hAnsi="Cambria"/>
                <w:color w:val="000000"/>
                <w:sz w:val="18"/>
                <w:szCs w:val="18"/>
              </w:rPr>
            </w:pPr>
            <w:r w:rsidRPr="00D77DD9">
              <w:rPr>
                <w:rFonts w:ascii="Cambria" w:hAnsi="Cambria"/>
                <w:sz w:val="18"/>
                <w:szCs w:val="18"/>
              </w:rPr>
              <w:t>12</w:t>
            </w:r>
          </w:p>
        </w:tc>
        <w:tc>
          <w:tcPr>
            <w:tcW w:w="3435" w:type="dxa"/>
          </w:tcPr>
          <w:p w14:paraId="2542BAC9" w14:textId="251F8D82" w:rsidR="00F976A6" w:rsidRPr="00D77DD9" w:rsidRDefault="00F976A6" w:rsidP="00F976A6">
            <w:pPr>
              <w:tabs>
                <w:tab w:val="center" w:pos="2512"/>
                <w:tab w:val="right" w:pos="5025"/>
              </w:tabs>
              <w:spacing w:before="360"/>
              <w:ind w:right="468"/>
              <w:rPr>
                <w:rFonts w:ascii="Cambria" w:hAnsi="Cambria"/>
                <w:color w:val="000000"/>
                <w:sz w:val="18"/>
                <w:szCs w:val="18"/>
              </w:rPr>
            </w:pPr>
            <w:r>
              <w:rPr>
                <w:rFonts w:ascii="Cambria" w:hAnsi="Cambria"/>
                <w:sz w:val="18"/>
                <w:szCs w:val="18"/>
              </w:rPr>
              <w:tab/>
            </w:r>
            <w:r w:rsidRPr="00D77DD9">
              <w:rPr>
                <w:rFonts w:ascii="Cambria" w:hAnsi="Cambria"/>
                <w:sz w:val="18"/>
                <w:szCs w:val="18"/>
              </w:rPr>
              <w:t>SPEŁNIA/NIE SPEŁNIA</w:t>
            </w:r>
            <w:r>
              <w:rPr>
                <w:rFonts w:ascii="Cambria" w:hAnsi="Cambria"/>
                <w:sz w:val="18"/>
                <w:szCs w:val="18"/>
              </w:rPr>
              <w:tab/>
            </w:r>
          </w:p>
        </w:tc>
      </w:tr>
    </w:tbl>
    <w:p w14:paraId="62A4EB53" w14:textId="77777777" w:rsidR="00D1629E" w:rsidRDefault="00D1629E" w:rsidP="00DA15F1">
      <w:pPr>
        <w:spacing w:before="360" w:after="0"/>
        <w:jc w:val="center"/>
        <w:rPr>
          <w:rFonts w:ascii="Cambria" w:hAnsi="Cambria"/>
          <w:color w:val="000000"/>
        </w:rPr>
      </w:pPr>
    </w:p>
    <w:p w14:paraId="0F2B67F5" w14:textId="060400F2" w:rsidR="00DA15F1" w:rsidRPr="00DA15F1" w:rsidRDefault="00DA15F1" w:rsidP="00DA15F1">
      <w:pPr>
        <w:spacing w:before="360" w:after="0"/>
        <w:jc w:val="center"/>
        <w:rPr>
          <w:rFonts w:ascii="Cambria" w:hAnsi="Cambria"/>
          <w:color w:val="000000"/>
        </w:rPr>
      </w:pPr>
      <w:r w:rsidRPr="00DA15F1">
        <w:rPr>
          <w:rFonts w:ascii="Cambria" w:hAnsi="Cambria"/>
          <w:color w:val="000000"/>
        </w:rPr>
        <w:t>……………………………………………………………………………………………….</w:t>
      </w:r>
      <w:r w:rsidRPr="00DA15F1">
        <w:rPr>
          <w:rFonts w:ascii="Cambria" w:hAnsi="Cambria"/>
          <w:color w:val="000000"/>
        </w:rPr>
        <w:br/>
        <w:t xml:space="preserve">Podpis Wykonawcy lub osoby uprawnionej do reprezentowania Wykonawcy </w:t>
      </w:r>
    </w:p>
    <w:p w14:paraId="1CC91765" w14:textId="2AA4C24E" w:rsidR="008B167C" w:rsidRDefault="008B167C" w:rsidP="0051461E">
      <w:pPr>
        <w:spacing w:before="360" w:after="0"/>
        <w:rPr>
          <w:rFonts w:ascii="Cambria" w:hAnsi="Cambria"/>
          <w:color w:val="000000"/>
        </w:rPr>
      </w:pPr>
    </w:p>
    <w:sectPr w:rsidR="008B167C" w:rsidSect="00FB4D57">
      <w:headerReference w:type="default" r:id="rId10"/>
      <w:footerReference w:type="default" r:id="rId11"/>
      <w:pgSz w:w="16838" w:h="11906" w:orient="landscape"/>
      <w:pgMar w:top="1418" w:right="1418"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A227C" w14:textId="77777777" w:rsidR="000A58EC" w:rsidRDefault="000A58EC" w:rsidP="003B23C8">
      <w:pPr>
        <w:spacing w:after="0" w:line="240" w:lineRule="auto"/>
      </w:pPr>
      <w:r>
        <w:separator/>
      </w:r>
    </w:p>
  </w:endnote>
  <w:endnote w:type="continuationSeparator" w:id="0">
    <w:p w14:paraId="47FAADBB" w14:textId="77777777" w:rsidR="000A58EC" w:rsidRDefault="000A58EC" w:rsidP="003B2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adea">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283987"/>
      <w:docPartObj>
        <w:docPartGallery w:val="Page Numbers (Bottom of Page)"/>
        <w:docPartUnique/>
      </w:docPartObj>
    </w:sdtPr>
    <w:sdtContent>
      <w:p w14:paraId="1CC9176B" w14:textId="77777777" w:rsidR="00D71B8C" w:rsidRDefault="003D0A1F">
        <w:pPr>
          <w:pStyle w:val="Stopka"/>
        </w:pPr>
        <w:r>
          <w:fldChar w:fldCharType="begin"/>
        </w:r>
        <w:r w:rsidR="00D71B8C">
          <w:instrText>PAGE   \* MERGEFORMAT</w:instrText>
        </w:r>
        <w:r>
          <w:fldChar w:fldCharType="separate"/>
        </w:r>
        <w:r w:rsidR="00AE7A72">
          <w:rPr>
            <w:noProof/>
          </w:rPr>
          <w:t>12</w:t>
        </w:r>
        <w:r>
          <w:rPr>
            <w:noProof/>
          </w:rPr>
          <w:fldChar w:fldCharType="end"/>
        </w:r>
      </w:p>
    </w:sdtContent>
  </w:sdt>
  <w:p w14:paraId="1CC9176C" w14:textId="77777777" w:rsidR="00D71B8C" w:rsidRDefault="00D71B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E72F5" w14:textId="77777777" w:rsidR="000A58EC" w:rsidRDefault="000A58EC" w:rsidP="003B23C8">
      <w:pPr>
        <w:spacing w:after="0" w:line="240" w:lineRule="auto"/>
      </w:pPr>
      <w:r>
        <w:separator/>
      </w:r>
    </w:p>
  </w:footnote>
  <w:footnote w:type="continuationSeparator" w:id="0">
    <w:p w14:paraId="0562D35C" w14:textId="77777777" w:rsidR="000A58EC" w:rsidRDefault="000A58EC" w:rsidP="003B23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C4103" w14:textId="32D2A212" w:rsidR="00773E68" w:rsidRDefault="0010514D" w:rsidP="00773E68">
    <w:pPr>
      <w:pStyle w:val="Nagwek"/>
      <w:jc w:val="center"/>
    </w:pPr>
    <w:r w:rsidRPr="002136D1">
      <w:rPr>
        <w:noProof/>
      </w:rPr>
      <w:drawing>
        <wp:inline distT="0" distB="0" distL="0" distR="0" wp14:anchorId="55A0609C" wp14:editId="04A72142">
          <wp:extent cx="5759450" cy="612140"/>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7269" cy="61297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21A35"/>
    <w:multiLevelType w:val="multilevel"/>
    <w:tmpl w:val="14FEAC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6166F92"/>
    <w:multiLevelType w:val="multilevel"/>
    <w:tmpl w:val="1730027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18BD4D67"/>
    <w:multiLevelType w:val="multilevel"/>
    <w:tmpl w:val="766C6AF6"/>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 w15:restartNumberingAfterBreak="0">
    <w:nsid w:val="3CDF0544"/>
    <w:multiLevelType w:val="multilevel"/>
    <w:tmpl w:val="B56A48C8"/>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ascii="Cambria" w:hAnsi="Cambria" w:cs="Times New Roman" w:hint="default"/>
        <w:b/>
        <w:i w:val="0"/>
        <w:color w:val="auto"/>
      </w:rPr>
    </w:lvl>
    <w:lvl w:ilvl="2">
      <w:start w:val="1"/>
      <w:numFmt w:val="decimal"/>
      <w:lvlText w:val="%1.%2.%3."/>
      <w:lvlJc w:val="left"/>
      <w:pPr>
        <w:ind w:left="1004" w:hanging="720"/>
      </w:pPr>
      <w:rPr>
        <w:rFonts w:cs="Times New Roman" w:hint="default"/>
        <w:b/>
        <w:bCs/>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4E567A73"/>
    <w:multiLevelType w:val="hybridMultilevel"/>
    <w:tmpl w:val="DF22D0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B836DEC"/>
    <w:multiLevelType w:val="multilevel"/>
    <w:tmpl w:val="7652876C"/>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6" w15:restartNumberingAfterBreak="0">
    <w:nsid w:val="6104307E"/>
    <w:multiLevelType w:val="multilevel"/>
    <w:tmpl w:val="0D2A4FCC"/>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7" w15:restartNumberingAfterBreak="0">
    <w:nsid w:val="7484428E"/>
    <w:multiLevelType w:val="hybridMultilevel"/>
    <w:tmpl w:val="EE086076"/>
    <w:lvl w:ilvl="0" w:tplc="D8888968">
      <w:start w:val="1"/>
      <w:numFmt w:val="decimal"/>
      <w:lvlText w:val="%1)"/>
      <w:lvlJc w:val="left"/>
      <w:pPr>
        <w:ind w:left="720" w:hanging="360"/>
      </w:pPr>
      <w:rPr>
        <w:rFonts w:ascii="Calibri" w:hAnsi="Calibr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E8164A7"/>
    <w:multiLevelType w:val="multilevel"/>
    <w:tmpl w:val="727A25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16cid:durableId="384836256">
    <w:abstractNumId w:val="3"/>
  </w:num>
  <w:num w:numId="2" w16cid:durableId="1352338748">
    <w:abstractNumId w:val="7"/>
  </w:num>
  <w:num w:numId="3" w16cid:durableId="61564336">
    <w:abstractNumId w:val="4"/>
  </w:num>
  <w:num w:numId="4" w16cid:durableId="1184632686">
    <w:abstractNumId w:val="0"/>
  </w:num>
  <w:num w:numId="5" w16cid:durableId="756365573">
    <w:abstractNumId w:val="1"/>
  </w:num>
  <w:num w:numId="6" w16cid:durableId="108815633">
    <w:abstractNumId w:val="8"/>
  </w:num>
  <w:num w:numId="7" w16cid:durableId="1601638623">
    <w:abstractNumId w:val="5"/>
  </w:num>
  <w:num w:numId="8" w16cid:durableId="1263491981">
    <w:abstractNumId w:val="2"/>
  </w:num>
  <w:num w:numId="9" w16cid:durableId="6044656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5C54"/>
    <w:rsid w:val="00004D56"/>
    <w:rsid w:val="00014B80"/>
    <w:rsid w:val="00016A6A"/>
    <w:rsid w:val="00023D7B"/>
    <w:rsid w:val="0002492D"/>
    <w:rsid w:val="000249FF"/>
    <w:rsid w:val="000427E6"/>
    <w:rsid w:val="0004618E"/>
    <w:rsid w:val="000461CE"/>
    <w:rsid w:val="0005325D"/>
    <w:rsid w:val="0005539A"/>
    <w:rsid w:val="00057CEB"/>
    <w:rsid w:val="000602BC"/>
    <w:rsid w:val="00062BE4"/>
    <w:rsid w:val="00065BF5"/>
    <w:rsid w:val="00074F90"/>
    <w:rsid w:val="00085374"/>
    <w:rsid w:val="0009140F"/>
    <w:rsid w:val="00091829"/>
    <w:rsid w:val="00092A35"/>
    <w:rsid w:val="000A1931"/>
    <w:rsid w:val="000A1AE5"/>
    <w:rsid w:val="000A1D28"/>
    <w:rsid w:val="000A58EC"/>
    <w:rsid w:val="000B0295"/>
    <w:rsid w:val="000B208E"/>
    <w:rsid w:val="000B6370"/>
    <w:rsid w:val="000C06A8"/>
    <w:rsid w:val="000D09E5"/>
    <w:rsid w:val="000D1164"/>
    <w:rsid w:val="000F2AC9"/>
    <w:rsid w:val="000F3E2E"/>
    <w:rsid w:val="0010514D"/>
    <w:rsid w:val="0010701F"/>
    <w:rsid w:val="00115B20"/>
    <w:rsid w:val="00117749"/>
    <w:rsid w:val="00122D8B"/>
    <w:rsid w:val="001268FB"/>
    <w:rsid w:val="00135D01"/>
    <w:rsid w:val="00145935"/>
    <w:rsid w:val="001537B9"/>
    <w:rsid w:val="0017460A"/>
    <w:rsid w:val="00182448"/>
    <w:rsid w:val="001A430A"/>
    <w:rsid w:val="001C2074"/>
    <w:rsid w:val="001C4605"/>
    <w:rsid w:val="001E01B4"/>
    <w:rsid w:val="001E23FD"/>
    <w:rsid w:val="001F1244"/>
    <w:rsid w:val="001F2E09"/>
    <w:rsid w:val="001F65C0"/>
    <w:rsid w:val="0020125A"/>
    <w:rsid w:val="00204C2A"/>
    <w:rsid w:val="00211F1D"/>
    <w:rsid w:val="00216C3C"/>
    <w:rsid w:val="00217794"/>
    <w:rsid w:val="00230E4A"/>
    <w:rsid w:val="00253FC8"/>
    <w:rsid w:val="00255F62"/>
    <w:rsid w:val="00265E91"/>
    <w:rsid w:val="00272F8E"/>
    <w:rsid w:val="00277567"/>
    <w:rsid w:val="00277D5D"/>
    <w:rsid w:val="00280517"/>
    <w:rsid w:val="0028058F"/>
    <w:rsid w:val="00280739"/>
    <w:rsid w:val="00285E9A"/>
    <w:rsid w:val="002902C9"/>
    <w:rsid w:val="002922FF"/>
    <w:rsid w:val="002A01BC"/>
    <w:rsid w:val="002C0921"/>
    <w:rsid w:val="002C526D"/>
    <w:rsid w:val="002D2F7D"/>
    <w:rsid w:val="002E2D3E"/>
    <w:rsid w:val="002F0060"/>
    <w:rsid w:val="002F2615"/>
    <w:rsid w:val="002F2722"/>
    <w:rsid w:val="00301FF4"/>
    <w:rsid w:val="00311CF5"/>
    <w:rsid w:val="00311DA8"/>
    <w:rsid w:val="003213EB"/>
    <w:rsid w:val="00343999"/>
    <w:rsid w:val="00361C6C"/>
    <w:rsid w:val="00370A5B"/>
    <w:rsid w:val="00387DF5"/>
    <w:rsid w:val="00392EC2"/>
    <w:rsid w:val="003A2E5D"/>
    <w:rsid w:val="003A5263"/>
    <w:rsid w:val="003A6A87"/>
    <w:rsid w:val="003B23C8"/>
    <w:rsid w:val="003B68EE"/>
    <w:rsid w:val="003C2041"/>
    <w:rsid w:val="003C380C"/>
    <w:rsid w:val="003D0A1F"/>
    <w:rsid w:val="003D2EFF"/>
    <w:rsid w:val="003E7972"/>
    <w:rsid w:val="003F1F5D"/>
    <w:rsid w:val="00417E34"/>
    <w:rsid w:val="00421A8D"/>
    <w:rsid w:val="00424674"/>
    <w:rsid w:val="00424AD5"/>
    <w:rsid w:val="00451297"/>
    <w:rsid w:val="00451879"/>
    <w:rsid w:val="00455451"/>
    <w:rsid w:val="00455BBC"/>
    <w:rsid w:val="00462AB7"/>
    <w:rsid w:val="004716EB"/>
    <w:rsid w:val="00476B5F"/>
    <w:rsid w:val="00493D5A"/>
    <w:rsid w:val="004A53D0"/>
    <w:rsid w:val="004A5EBA"/>
    <w:rsid w:val="004B36CF"/>
    <w:rsid w:val="004B37BE"/>
    <w:rsid w:val="004B7AD7"/>
    <w:rsid w:val="004C2DE6"/>
    <w:rsid w:val="004D06E2"/>
    <w:rsid w:val="004D0D6D"/>
    <w:rsid w:val="004D512F"/>
    <w:rsid w:val="004F6177"/>
    <w:rsid w:val="005010AA"/>
    <w:rsid w:val="00501209"/>
    <w:rsid w:val="005064AB"/>
    <w:rsid w:val="0051461E"/>
    <w:rsid w:val="005241BB"/>
    <w:rsid w:val="00536332"/>
    <w:rsid w:val="00546AD1"/>
    <w:rsid w:val="00547513"/>
    <w:rsid w:val="00551BA4"/>
    <w:rsid w:val="005525F5"/>
    <w:rsid w:val="00552CE9"/>
    <w:rsid w:val="00556311"/>
    <w:rsid w:val="005570BC"/>
    <w:rsid w:val="00562D0E"/>
    <w:rsid w:val="00567DB0"/>
    <w:rsid w:val="005803E9"/>
    <w:rsid w:val="00585FA6"/>
    <w:rsid w:val="00592C4E"/>
    <w:rsid w:val="00594019"/>
    <w:rsid w:val="0059584B"/>
    <w:rsid w:val="005B5D0C"/>
    <w:rsid w:val="005D200B"/>
    <w:rsid w:val="005F2624"/>
    <w:rsid w:val="005F4EB3"/>
    <w:rsid w:val="005F54AA"/>
    <w:rsid w:val="005F76D2"/>
    <w:rsid w:val="00601408"/>
    <w:rsid w:val="00612585"/>
    <w:rsid w:val="0061433B"/>
    <w:rsid w:val="00650ABA"/>
    <w:rsid w:val="006569BD"/>
    <w:rsid w:val="00660B39"/>
    <w:rsid w:val="00670606"/>
    <w:rsid w:val="006740CD"/>
    <w:rsid w:val="00682B95"/>
    <w:rsid w:val="00686C5E"/>
    <w:rsid w:val="00690C93"/>
    <w:rsid w:val="006910D8"/>
    <w:rsid w:val="0069567A"/>
    <w:rsid w:val="006A189A"/>
    <w:rsid w:val="006C39EA"/>
    <w:rsid w:val="006D0A77"/>
    <w:rsid w:val="006E58FF"/>
    <w:rsid w:val="006F0B5D"/>
    <w:rsid w:val="006F0D0B"/>
    <w:rsid w:val="006F124E"/>
    <w:rsid w:val="006F2B86"/>
    <w:rsid w:val="006F7194"/>
    <w:rsid w:val="007101A7"/>
    <w:rsid w:val="0072282B"/>
    <w:rsid w:val="00726B57"/>
    <w:rsid w:val="00726DF2"/>
    <w:rsid w:val="007364CA"/>
    <w:rsid w:val="00744420"/>
    <w:rsid w:val="00752308"/>
    <w:rsid w:val="007533B1"/>
    <w:rsid w:val="00753670"/>
    <w:rsid w:val="007721E6"/>
    <w:rsid w:val="007727A9"/>
    <w:rsid w:val="00773E68"/>
    <w:rsid w:val="00776E14"/>
    <w:rsid w:val="00781EF3"/>
    <w:rsid w:val="007821AD"/>
    <w:rsid w:val="00790810"/>
    <w:rsid w:val="007A493E"/>
    <w:rsid w:val="007A6026"/>
    <w:rsid w:val="007A6550"/>
    <w:rsid w:val="007B357B"/>
    <w:rsid w:val="007B5E17"/>
    <w:rsid w:val="007B61B6"/>
    <w:rsid w:val="007C192F"/>
    <w:rsid w:val="007C30BC"/>
    <w:rsid w:val="007C69EF"/>
    <w:rsid w:val="007D0ABC"/>
    <w:rsid w:val="007E1D93"/>
    <w:rsid w:val="007E2089"/>
    <w:rsid w:val="007E2F18"/>
    <w:rsid w:val="007F124D"/>
    <w:rsid w:val="007F1E89"/>
    <w:rsid w:val="007F7D4A"/>
    <w:rsid w:val="008060F2"/>
    <w:rsid w:val="00815D59"/>
    <w:rsid w:val="0082131A"/>
    <w:rsid w:val="00851DD6"/>
    <w:rsid w:val="008532DC"/>
    <w:rsid w:val="00855EDE"/>
    <w:rsid w:val="00857B93"/>
    <w:rsid w:val="00865426"/>
    <w:rsid w:val="008658A4"/>
    <w:rsid w:val="008762A8"/>
    <w:rsid w:val="00881DA0"/>
    <w:rsid w:val="00882A6F"/>
    <w:rsid w:val="00887F55"/>
    <w:rsid w:val="008A4438"/>
    <w:rsid w:val="008B0E96"/>
    <w:rsid w:val="008B167C"/>
    <w:rsid w:val="008B3495"/>
    <w:rsid w:val="008B4730"/>
    <w:rsid w:val="008B6C2D"/>
    <w:rsid w:val="008C1EDA"/>
    <w:rsid w:val="008D31A4"/>
    <w:rsid w:val="008D591A"/>
    <w:rsid w:val="008D68DF"/>
    <w:rsid w:val="008E6A71"/>
    <w:rsid w:val="00905EFD"/>
    <w:rsid w:val="009439EA"/>
    <w:rsid w:val="00947EF2"/>
    <w:rsid w:val="00954879"/>
    <w:rsid w:val="00956C5C"/>
    <w:rsid w:val="009633E6"/>
    <w:rsid w:val="00986313"/>
    <w:rsid w:val="00986388"/>
    <w:rsid w:val="009934D9"/>
    <w:rsid w:val="009A7798"/>
    <w:rsid w:val="009B3CD8"/>
    <w:rsid w:val="009B5AA9"/>
    <w:rsid w:val="009C2524"/>
    <w:rsid w:val="009C5C88"/>
    <w:rsid w:val="009D2B71"/>
    <w:rsid w:val="009E3BEE"/>
    <w:rsid w:val="009F4BD8"/>
    <w:rsid w:val="009F7F45"/>
    <w:rsid w:val="00A004AB"/>
    <w:rsid w:val="00A01F54"/>
    <w:rsid w:val="00A065EB"/>
    <w:rsid w:val="00A107B1"/>
    <w:rsid w:val="00A127EC"/>
    <w:rsid w:val="00A172C7"/>
    <w:rsid w:val="00A17CA8"/>
    <w:rsid w:val="00A23455"/>
    <w:rsid w:val="00A251D2"/>
    <w:rsid w:val="00A253DF"/>
    <w:rsid w:val="00A32BF5"/>
    <w:rsid w:val="00A33A15"/>
    <w:rsid w:val="00A56129"/>
    <w:rsid w:val="00A61542"/>
    <w:rsid w:val="00A65F1D"/>
    <w:rsid w:val="00A6774C"/>
    <w:rsid w:val="00A82906"/>
    <w:rsid w:val="00A9016D"/>
    <w:rsid w:val="00A915A1"/>
    <w:rsid w:val="00AA22D4"/>
    <w:rsid w:val="00AA61DE"/>
    <w:rsid w:val="00AC69E6"/>
    <w:rsid w:val="00AC6AD0"/>
    <w:rsid w:val="00AD458A"/>
    <w:rsid w:val="00AE7A72"/>
    <w:rsid w:val="00AF5C54"/>
    <w:rsid w:val="00AF6E8D"/>
    <w:rsid w:val="00B04F4B"/>
    <w:rsid w:val="00B1219F"/>
    <w:rsid w:val="00B12424"/>
    <w:rsid w:val="00B30626"/>
    <w:rsid w:val="00B32A88"/>
    <w:rsid w:val="00B43CA5"/>
    <w:rsid w:val="00B62942"/>
    <w:rsid w:val="00B63707"/>
    <w:rsid w:val="00B7110C"/>
    <w:rsid w:val="00B82130"/>
    <w:rsid w:val="00B8248B"/>
    <w:rsid w:val="00B873E2"/>
    <w:rsid w:val="00BA0ADA"/>
    <w:rsid w:val="00BA5774"/>
    <w:rsid w:val="00BB73FE"/>
    <w:rsid w:val="00BC1524"/>
    <w:rsid w:val="00BC34D0"/>
    <w:rsid w:val="00BC4D4F"/>
    <w:rsid w:val="00BD2145"/>
    <w:rsid w:val="00BE17D2"/>
    <w:rsid w:val="00BE32C4"/>
    <w:rsid w:val="00C073CE"/>
    <w:rsid w:val="00C14948"/>
    <w:rsid w:val="00C17831"/>
    <w:rsid w:val="00C30059"/>
    <w:rsid w:val="00C50CB4"/>
    <w:rsid w:val="00C5201B"/>
    <w:rsid w:val="00C527F4"/>
    <w:rsid w:val="00C550E2"/>
    <w:rsid w:val="00C70DEE"/>
    <w:rsid w:val="00C833BD"/>
    <w:rsid w:val="00C84D78"/>
    <w:rsid w:val="00C904B9"/>
    <w:rsid w:val="00C978C3"/>
    <w:rsid w:val="00CA065B"/>
    <w:rsid w:val="00CB0006"/>
    <w:rsid w:val="00CB55A7"/>
    <w:rsid w:val="00CD151E"/>
    <w:rsid w:val="00CE3B7D"/>
    <w:rsid w:val="00D04D2E"/>
    <w:rsid w:val="00D10425"/>
    <w:rsid w:val="00D12A44"/>
    <w:rsid w:val="00D1629E"/>
    <w:rsid w:val="00D26132"/>
    <w:rsid w:val="00D42404"/>
    <w:rsid w:val="00D456C6"/>
    <w:rsid w:val="00D56FD7"/>
    <w:rsid w:val="00D60BE4"/>
    <w:rsid w:val="00D62410"/>
    <w:rsid w:val="00D62480"/>
    <w:rsid w:val="00D6292B"/>
    <w:rsid w:val="00D63ABD"/>
    <w:rsid w:val="00D67180"/>
    <w:rsid w:val="00D677AE"/>
    <w:rsid w:val="00D71B8C"/>
    <w:rsid w:val="00D77DD9"/>
    <w:rsid w:val="00DA15F1"/>
    <w:rsid w:val="00DA4B1C"/>
    <w:rsid w:val="00DA5A38"/>
    <w:rsid w:val="00DB361F"/>
    <w:rsid w:val="00DB6E7A"/>
    <w:rsid w:val="00DC0C93"/>
    <w:rsid w:val="00DC6269"/>
    <w:rsid w:val="00DC6D70"/>
    <w:rsid w:val="00DC6E3D"/>
    <w:rsid w:val="00DD01CA"/>
    <w:rsid w:val="00DD2107"/>
    <w:rsid w:val="00DD479C"/>
    <w:rsid w:val="00DD66D4"/>
    <w:rsid w:val="00DD75A0"/>
    <w:rsid w:val="00DE2E19"/>
    <w:rsid w:val="00DF2F13"/>
    <w:rsid w:val="00E16118"/>
    <w:rsid w:val="00E163EC"/>
    <w:rsid w:val="00E32224"/>
    <w:rsid w:val="00E33712"/>
    <w:rsid w:val="00E337F2"/>
    <w:rsid w:val="00E366E8"/>
    <w:rsid w:val="00E46515"/>
    <w:rsid w:val="00E63359"/>
    <w:rsid w:val="00E6387B"/>
    <w:rsid w:val="00E70C45"/>
    <w:rsid w:val="00E71F9B"/>
    <w:rsid w:val="00E767CD"/>
    <w:rsid w:val="00E87A69"/>
    <w:rsid w:val="00E97585"/>
    <w:rsid w:val="00EB0F4E"/>
    <w:rsid w:val="00EB76BE"/>
    <w:rsid w:val="00EC1D64"/>
    <w:rsid w:val="00EC579D"/>
    <w:rsid w:val="00F03D90"/>
    <w:rsid w:val="00F07888"/>
    <w:rsid w:val="00F14477"/>
    <w:rsid w:val="00F21C30"/>
    <w:rsid w:val="00F22EB3"/>
    <w:rsid w:val="00F32A48"/>
    <w:rsid w:val="00F40995"/>
    <w:rsid w:val="00F42D08"/>
    <w:rsid w:val="00F51381"/>
    <w:rsid w:val="00F54814"/>
    <w:rsid w:val="00F55DA9"/>
    <w:rsid w:val="00F636D8"/>
    <w:rsid w:val="00F81CF4"/>
    <w:rsid w:val="00F83AD7"/>
    <w:rsid w:val="00F84334"/>
    <w:rsid w:val="00F901FA"/>
    <w:rsid w:val="00F9459A"/>
    <w:rsid w:val="00F9605D"/>
    <w:rsid w:val="00F976A6"/>
    <w:rsid w:val="00FA30D1"/>
    <w:rsid w:val="00FA51E3"/>
    <w:rsid w:val="00FB4D57"/>
    <w:rsid w:val="00FB56CF"/>
    <w:rsid w:val="00FB62BA"/>
    <w:rsid w:val="00FC47FB"/>
    <w:rsid w:val="00FD51A2"/>
    <w:rsid w:val="00FE3A4B"/>
    <w:rsid w:val="00FE6822"/>
    <w:rsid w:val="00FE755C"/>
    <w:rsid w:val="00FF1E2E"/>
    <w:rsid w:val="00FF6090"/>
    <w:rsid w:val="00FF6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91405"/>
  <w15:docId w15:val="{69FB070F-A12A-407B-A747-148E8E888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B23C8"/>
    <w:rPr>
      <w:rFonts w:ascii="Calibri" w:eastAsia="Calibri" w:hAnsi="Calibri" w:cs="Calibri"/>
      <w:lang w:eastAsia="pl-PL"/>
    </w:rPr>
  </w:style>
  <w:style w:type="paragraph" w:styleId="Nagwek1">
    <w:name w:val="heading 1"/>
    <w:basedOn w:val="Normalny"/>
    <w:link w:val="Nagwek1Znak"/>
    <w:uiPriority w:val="9"/>
    <w:qFormat/>
    <w:rsid w:val="006F0B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unhideWhenUsed/>
    <w:qFormat/>
    <w:rsid w:val="001746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uiPriority w:val="9"/>
    <w:unhideWhenUsed/>
    <w:qFormat/>
    <w:rsid w:val="00FB62BA"/>
    <w:pPr>
      <w:keepNext/>
      <w:keepLines/>
      <w:spacing w:before="80" w:after="40" w:line="278" w:lineRule="auto"/>
      <w:outlineLvl w:val="3"/>
    </w:pPr>
    <w:rPr>
      <w:rFonts w:asciiTheme="minorHAnsi" w:eastAsiaTheme="majorEastAsia" w:hAnsiTheme="minorHAnsi" w:cstheme="majorBidi"/>
      <w:i/>
      <w:iCs/>
      <w:color w:val="2E74B5" w:themeColor="accent1" w:themeShade="BF"/>
      <w:kern w:val="2"/>
      <w:sz w:val="24"/>
      <w:szCs w:val="24"/>
      <w:lang w:eastAsia="en-US"/>
    </w:rPr>
  </w:style>
  <w:style w:type="paragraph" w:styleId="Nagwek5">
    <w:name w:val="heading 5"/>
    <w:basedOn w:val="Normalny"/>
    <w:next w:val="Normalny"/>
    <w:link w:val="Nagwek5Znak"/>
    <w:uiPriority w:val="9"/>
    <w:unhideWhenUsed/>
    <w:qFormat/>
    <w:rsid w:val="00956C5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B23C8"/>
    <w:pPr>
      <w:tabs>
        <w:tab w:val="center" w:pos="4536"/>
        <w:tab w:val="right" w:pos="9072"/>
      </w:tabs>
      <w:spacing w:after="0" w:line="240" w:lineRule="auto"/>
    </w:pPr>
    <w:rPr>
      <w:rFonts w:asciiTheme="minorHAnsi" w:eastAsiaTheme="minorHAnsi" w:hAnsiTheme="minorHAnsi" w:cstheme="minorBidi"/>
      <w:lang w:eastAsia="en-US"/>
    </w:rPr>
  </w:style>
  <w:style w:type="character" w:customStyle="1" w:styleId="NagwekZnak">
    <w:name w:val="Nagłówek Znak"/>
    <w:basedOn w:val="Domylnaczcionkaakapitu"/>
    <w:link w:val="Nagwek"/>
    <w:uiPriority w:val="99"/>
    <w:rsid w:val="003B23C8"/>
  </w:style>
  <w:style w:type="paragraph" w:styleId="Stopka">
    <w:name w:val="footer"/>
    <w:basedOn w:val="Normalny"/>
    <w:link w:val="StopkaZnak"/>
    <w:uiPriority w:val="99"/>
    <w:unhideWhenUsed/>
    <w:rsid w:val="003B23C8"/>
    <w:pPr>
      <w:tabs>
        <w:tab w:val="center" w:pos="4536"/>
        <w:tab w:val="right" w:pos="9072"/>
      </w:tabs>
      <w:spacing w:after="0" w:line="240" w:lineRule="auto"/>
    </w:pPr>
    <w:rPr>
      <w:rFonts w:asciiTheme="minorHAnsi" w:eastAsiaTheme="minorHAnsi" w:hAnsiTheme="minorHAnsi" w:cstheme="minorBidi"/>
      <w:lang w:eastAsia="en-US"/>
    </w:rPr>
  </w:style>
  <w:style w:type="character" w:customStyle="1" w:styleId="StopkaZnak">
    <w:name w:val="Stopka Znak"/>
    <w:basedOn w:val="Domylnaczcionkaakapitu"/>
    <w:link w:val="Stopka"/>
    <w:uiPriority w:val="99"/>
    <w:rsid w:val="003B23C8"/>
  </w:style>
  <w:style w:type="paragraph" w:customStyle="1" w:styleId="Nagwek11">
    <w:name w:val="Nagłówek 11"/>
    <w:basedOn w:val="Normalny"/>
    <w:uiPriority w:val="1"/>
    <w:qFormat/>
    <w:rsid w:val="003B23C8"/>
    <w:pPr>
      <w:spacing w:after="0" w:line="240" w:lineRule="auto"/>
      <w:ind w:left="1982"/>
      <w:outlineLvl w:val="1"/>
    </w:pPr>
    <w:rPr>
      <w:rFonts w:ascii="Caladea" w:eastAsia="Caladea" w:hAnsi="Caladea" w:cs="Caladea"/>
      <w:b/>
      <w:bCs/>
      <w:color w:val="00000A"/>
      <w:sz w:val="24"/>
      <w:szCs w:val="24"/>
      <w:lang w:eastAsia="en-US"/>
    </w:rPr>
  </w:style>
  <w:style w:type="paragraph" w:styleId="Tekstpodstawowy">
    <w:name w:val="Body Text"/>
    <w:basedOn w:val="Normalny"/>
    <w:link w:val="TekstpodstawowyZnak1"/>
    <w:rsid w:val="003B23C8"/>
    <w:pPr>
      <w:suppressAutoHyphens/>
      <w:spacing w:after="0" w:line="360" w:lineRule="auto"/>
      <w:jc w:val="both"/>
    </w:pPr>
    <w:rPr>
      <w:rFonts w:ascii="Arial" w:hAnsi="Arial" w:cs="Arial"/>
      <w:b/>
      <w:bCs/>
      <w:sz w:val="20"/>
      <w:szCs w:val="20"/>
      <w:lang w:eastAsia="ar-SA"/>
    </w:rPr>
  </w:style>
  <w:style w:type="character" w:customStyle="1" w:styleId="TekstpodstawowyZnak">
    <w:name w:val="Tekst podstawowy Znak"/>
    <w:basedOn w:val="Domylnaczcionkaakapitu"/>
    <w:rsid w:val="003B23C8"/>
    <w:rPr>
      <w:rFonts w:ascii="Calibri" w:eastAsia="Calibri" w:hAnsi="Calibri" w:cs="Calibri"/>
      <w:lang w:eastAsia="pl-PL"/>
    </w:rPr>
  </w:style>
  <w:style w:type="character" w:customStyle="1" w:styleId="TekstpodstawowyZnak1">
    <w:name w:val="Tekst podstawowy Znak1"/>
    <w:link w:val="Tekstpodstawowy"/>
    <w:uiPriority w:val="99"/>
    <w:locked/>
    <w:rsid w:val="003B23C8"/>
    <w:rPr>
      <w:rFonts w:ascii="Arial" w:eastAsia="Calibri" w:hAnsi="Arial" w:cs="Arial"/>
      <w:b/>
      <w:bCs/>
      <w:sz w:val="20"/>
      <w:szCs w:val="20"/>
      <w:lang w:eastAsia="ar-SA"/>
    </w:rPr>
  </w:style>
  <w:style w:type="paragraph" w:styleId="HTML-wstpniesformatowany">
    <w:name w:val="HTML Preformatted"/>
    <w:basedOn w:val="Normalny"/>
    <w:link w:val="HTML-wstpniesformatowanyZnak"/>
    <w:semiHidden/>
    <w:rsid w:val="003B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Times New Roman"/>
      <w:sz w:val="20"/>
      <w:szCs w:val="20"/>
    </w:rPr>
  </w:style>
  <w:style w:type="character" w:customStyle="1" w:styleId="HTML-wstpniesformatowanyZnak">
    <w:name w:val="HTML - wstępnie sformatowany Znak"/>
    <w:basedOn w:val="Domylnaczcionkaakapitu"/>
    <w:link w:val="HTML-wstpniesformatowany"/>
    <w:semiHidden/>
    <w:rsid w:val="003B23C8"/>
    <w:rPr>
      <w:rFonts w:ascii="Arial Unicode MS" w:eastAsia="Arial Unicode MS" w:hAnsi="Arial Unicode MS" w:cs="Times New Roman"/>
      <w:sz w:val="20"/>
      <w:szCs w:val="20"/>
    </w:rPr>
  </w:style>
  <w:style w:type="paragraph" w:styleId="Tekstdymka">
    <w:name w:val="Balloon Text"/>
    <w:basedOn w:val="Normalny"/>
    <w:link w:val="TekstdymkaZnak"/>
    <w:uiPriority w:val="99"/>
    <w:semiHidden/>
    <w:unhideWhenUsed/>
    <w:rsid w:val="001C46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4605"/>
    <w:rPr>
      <w:rFonts w:ascii="Segoe UI" w:eastAsia="Calibri" w:hAnsi="Segoe UI" w:cs="Segoe UI"/>
      <w:sz w:val="18"/>
      <w:szCs w:val="18"/>
      <w:lang w:eastAsia="pl-PL"/>
    </w:rPr>
  </w:style>
  <w:style w:type="character" w:customStyle="1" w:styleId="Nagwek1Znak">
    <w:name w:val="Nagłówek 1 Znak"/>
    <w:basedOn w:val="Domylnaczcionkaakapitu"/>
    <w:link w:val="Nagwek1"/>
    <w:uiPriority w:val="9"/>
    <w:rsid w:val="006F0B5D"/>
    <w:rPr>
      <w:rFonts w:ascii="Times New Roman" w:eastAsia="Times New Roman" w:hAnsi="Times New Roman" w:cs="Times New Roman"/>
      <w:b/>
      <w:bCs/>
      <w:kern w:val="36"/>
      <w:sz w:val="48"/>
      <w:szCs w:val="48"/>
      <w:lang w:eastAsia="pl-PL"/>
    </w:rPr>
  </w:style>
  <w:style w:type="character" w:styleId="Hipercze">
    <w:name w:val="Hyperlink"/>
    <w:basedOn w:val="Domylnaczcionkaakapitu"/>
    <w:uiPriority w:val="99"/>
    <w:unhideWhenUsed/>
    <w:rsid w:val="00744420"/>
    <w:rPr>
      <w:color w:val="0563C1" w:themeColor="hyperlink"/>
      <w:u w:val="single"/>
    </w:rPr>
  </w:style>
  <w:style w:type="character" w:customStyle="1" w:styleId="Nagwek2Znak">
    <w:name w:val="Nagłówek 2 Znak"/>
    <w:basedOn w:val="Domylnaczcionkaakapitu"/>
    <w:link w:val="Nagwek2"/>
    <w:uiPriority w:val="9"/>
    <w:rsid w:val="0017460A"/>
    <w:rPr>
      <w:rFonts w:asciiTheme="majorHAnsi" w:eastAsiaTheme="majorEastAsia" w:hAnsiTheme="majorHAnsi" w:cstheme="majorBidi"/>
      <w:color w:val="2E74B5" w:themeColor="accent1" w:themeShade="BF"/>
      <w:sz w:val="26"/>
      <w:szCs w:val="26"/>
      <w:lang w:eastAsia="pl-PL"/>
    </w:rPr>
  </w:style>
  <w:style w:type="character" w:customStyle="1" w:styleId="Nagwek5Znak">
    <w:name w:val="Nagłówek 5 Znak"/>
    <w:basedOn w:val="Domylnaczcionkaakapitu"/>
    <w:link w:val="Nagwek5"/>
    <w:uiPriority w:val="9"/>
    <w:rsid w:val="00956C5C"/>
    <w:rPr>
      <w:rFonts w:asciiTheme="majorHAnsi" w:eastAsiaTheme="majorEastAsia" w:hAnsiTheme="majorHAnsi" w:cstheme="majorBidi"/>
      <w:color w:val="2E74B5" w:themeColor="accent1" w:themeShade="BF"/>
      <w:lang w:eastAsia="pl-PL"/>
    </w:rPr>
  </w:style>
  <w:style w:type="character" w:customStyle="1" w:styleId="technical-specificationsspecification-value">
    <w:name w:val="technical-specifications__specification-value"/>
    <w:basedOn w:val="Domylnaczcionkaakapitu"/>
    <w:rsid w:val="00956C5C"/>
  </w:style>
  <w:style w:type="character" w:customStyle="1" w:styleId="tooltipkeyword">
    <w:name w:val="tooltip_keyword"/>
    <w:basedOn w:val="Domylnaczcionkaakapitu"/>
    <w:rsid w:val="00726B57"/>
  </w:style>
  <w:style w:type="character" w:styleId="Uwydatnienie">
    <w:name w:val="Emphasis"/>
    <w:basedOn w:val="Domylnaczcionkaakapitu"/>
    <w:qFormat/>
    <w:rsid w:val="007F124D"/>
    <w:rPr>
      <w:i/>
      <w:iCs/>
    </w:rPr>
  </w:style>
  <w:style w:type="paragraph" w:styleId="Akapitzlist">
    <w:name w:val="List Paragraph"/>
    <w:basedOn w:val="Normalny"/>
    <w:qFormat/>
    <w:rsid w:val="003A5263"/>
    <w:pPr>
      <w:spacing w:after="0" w:line="240" w:lineRule="auto"/>
      <w:ind w:left="720"/>
      <w:contextualSpacing/>
    </w:pPr>
    <w:rPr>
      <w:rFonts w:ascii="Times New Roman" w:eastAsia="Times New Roman" w:hAnsi="Times New Roman" w:cs="Times New Roman"/>
      <w:sz w:val="24"/>
      <w:szCs w:val="24"/>
    </w:rPr>
  </w:style>
  <w:style w:type="paragraph" w:styleId="Tekstkomentarza">
    <w:name w:val="annotation text"/>
    <w:basedOn w:val="Normalny"/>
    <w:link w:val="TekstkomentarzaZnak"/>
    <w:uiPriority w:val="99"/>
    <w:unhideWhenUsed/>
    <w:rsid w:val="00E70C45"/>
    <w:pPr>
      <w:spacing w:line="240" w:lineRule="auto"/>
    </w:pPr>
    <w:rPr>
      <w:sz w:val="20"/>
      <w:szCs w:val="20"/>
    </w:rPr>
  </w:style>
  <w:style w:type="character" w:customStyle="1" w:styleId="TekstkomentarzaZnak">
    <w:name w:val="Tekst komentarza Znak"/>
    <w:basedOn w:val="Domylnaczcionkaakapitu"/>
    <w:link w:val="Tekstkomentarza"/>
    <w:uiPriority w:val="99"/>
    <w:rsid w:val="00E70C45"/>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E70C45"/>
    <w:rPr>
      <w:sz w:val="16"/>
      <w:szCs w:val="16"/>
    </w:rPr>
  </w:style>
  <w:style w:type="paragraph" w:styleId="Tematkomentarza">
    <w:name w:val="annotation subject"/>
    <w:basedOn w:val="Tekstkomentarza"/>
    <w:next w:val="Tekstkomentarza"/>
    <w:link w:val="TematkomentarzaZnak"/>
    <w:uiPriority w:val="99"/>
    <w:semiHidden/>
    <w:unhideWhenUsed/>
    <w:rsid w:val="005570BC"/>
    <w:rPr>
      <w:b/>
      <w:bCs/>
    </w:rPr>
  </w:style>
  <w:style w:type="character" w:customStyle="1" w:styleId="TematkomentarzaZnak">
    <w:name w:val="Temat komentarza Znak"/>
    <w:basedOn w:val="TekstkomentarzaZnak"/>
    <w:link w:val="Tematkomentarza"/>
    <w:uiPriority w:val="99"/>
    <w:semiHidden/>
    <w:rsid w:val="005570BC"/>
    <w:rPr>
      <w:rFonts w:ascii="Calibri" w:eastAsia="Calibri" w:hAnsi="Calibri" w:cs="Calibri"/>
      <w:b/>
      <w:bCs/>
      <w:sz w:val="20"/>
      <w:szCs w:val="20"/>
      <w:lang w:eastAsia="pl-PL"/>
    </w:rPr>
  </w:style>
  <w:style w:type="table" w:styleId="Tabela-Siatka">
    <w:name w:val="Table Grid"/>
    <w:basedOn w:val="Standardowy"/>
    <w:uiPriority w:val="39"/>
    <w:rsid w:val="00A12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A251D2"/>
    <w:rPr>
      <w:b/>
      <w:bCs/>
    </w:rPr>
  </w:style>
  <w:style w:type="paragraph" w:customStyle="1" w:styleId="Zawartotabeli">
    <w:name w:val="Zawartość tabeli"/>
    <w:basedOn w:val="Normalny"/>
    <w:qFormat/>
    <w:rsid w:val="00A251D2"/>
    <w:pPr>
      <w:widowControl w:val="0"/>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Standard">
    <w:name w:val="Standard"/>
    <w:rsid w:val="00FB62BA"/>
    <w:pPr>
      <w:suppressAutoHyphens/>
      <w:autoSpaceDN w:val="0"/>
      <w:spacing w:after="200" w:line="276" w:lineRule="auto"/>
      <w:textAlignment w:val="baseline"/>
    </w:pPr>
    <w:rPr>
      <w:rFonts w:ascii="Calibri" w:eastAsia="SimSun" w:hAnsi="Calibri" w:cs="Tahoma"/>
      <w:kern w:val="3"/>
    </w:rPr>
  </w:style>
  <w:style w:type="character" w:customStyle="1" w:styleId="Nagwek4Znak">
    <w:name w:val="Nagłówek 4 Znak"/>
    <w:basedOn w:val="Domylnaczcionkaakapitu"/>
    <w:link w:val="Nagwek4"/>
    <w:uiPriority w:val="9"/>
    <w:rsid w:val="00FB62BA"/>
    <w:rPr>
      <w:rFonts w:eastAsiaTheme="majorEastAsia" w:cstheme="majorBidi"/>
      <w:i/>
      <w:iCs/>
      <w:color w:val="2E74B5" w:themeColor="accent1" w:themeShade="BF"/>
      <w:kern w:val="2"/>
      <w:sz w:val="24"/>
      <w:szCs w:val="24"/>
    </w:rPr>
  </w:style>
  <w:style w:type="paragraph" w:styleId="NormalnyWeb">
    <w:name w:val="Normal (Web)"/>
    <w:basedOn w:val="Normalny"/>
    <w:qFormat/>
    <w:rsid w:val="00FB62BA"/>
    <w:pPr>
      <w:suppressAutoHyphens/>
      <w:spacing w:before="100" w:after="100" w:line="240" w:lineRule="auto"/>
    </w:pPr>
    <w:rPr>
      <w:rFonts w:ascii="Liberation Serif" w:eastAsia="NSimSun" w:hAnsi="Liberation Serif" w:cs="Times New Roman"/>
      <w:kern w:val="2"/>
      <w:sz w:val="24"/>
      <w:szCs w:val="24"/>
    </w:rPr>
  </w:style>
  <w:style w:type="paragraph" w:customStyle="1" w:styleId="Nagweklisty">
    <w:name w:val="Nagłówek listy"/>
    <w:basedOn w:val="Normalny"/>
    <w:next w:val="Normalny"/>
    <w:qFormat/>
    <w:rsid w:val="00FB62BA"/>
    <w:pPr>
      <w:suppressAutoHyphens/>
      <w:spacing w:after="0" w:line="240" w:lineRule="auto"/>
    </w:pPr>
    <w:rPr>
      <w:rFonts w:ascii="Liberation Serif" w:eastAsia="NSimSun" w:hAnsi="Liberation Serif" w:cs="Ari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50461">
      <w:bodyDiv w:val="1"/>
      <w:marLeft w:val="0"/>
      <w:marRight w:val="0"/>
      <w:marTop w:val="0"/>
      <w:marBottom w:val="0"/>
      <w:divBdr>
        <w:top w:val="none" w:sz="0" w:space="0" w:color="auto"/>
        <w:left w:val="none" w:sz="0" w:space="0" w:color="auto"/>
        <w:bottom w:val="none" w:sz="0" w:space="0" w:color="auto"/>
        <w:right w:val="none" w:sz="0" w:space="0" w:color="auto"/>
      </w:divBdr>
    </w:div>
    <w:div w:id="614098222">
      <w:bodyDiv w:val="1"/>
      <w:marLeft w:val="0"/>
      <w:marRight w:val="0"/>
      <w:marTop w:val="0"/>
      <w:marBottom w:val="0"/>
      <w:divBdr>
        <w:top w:val="none" w:sz="0" w:space="0" w:color="auto"/>
        <w:left w:val="none" w:sz="0" w:space="0" w:color="auto"/>
        <w:bottom w:val="none" w:sz="0" w:space="0" w:color="auto"/>
        <w:right w:val="none" w:sz="0" w:space="0" w:color="auto"/>
      </w:divBdr>
    </w:div>
    <w:div w:id="1570114494">
      <w:bodyDiv w:val="1"/>
      <w:marLeft w:val="0"/>
      <w:marRight w:val="0"/>
      <w:marTop w:val="0"/>
      <w:marBottom w:val="0"/>
      <w:divBdr>
        <w:top w:val="none" w:sz="0" w:space="0" w:color="auto"/>
        <w:left w:val="none" w:sz="0" w:space="0" w:color="auto"/>
        <w:bottom w:val="none" w:sz="0" w:space="0" w:color="auto"/>
        <w:right w:val="none" w:sz="0" w:space="0" w:color="auto"/>
      </w:divBdr>
    </w:div>
    <w:div w:id="1666281046">
      <w:bodyDiv w:val="1"/>
      <w:marLeft w:val="0"/>
      <w:marRight w:val="0"/>
      <w:marTop w:val="0"/>
      <w:marBottom w:val="0"/>
      <w:divBdr>
        <w:top w:val="none" w:sz="0" w:space="0" w:color="auto"/>
        <w:left w:val="none" w:sz="0" w:space="0" w:color="auto"/>
        <w:bottom w:val="none" w:sz="0" w:space="0" w:color="auto"/>
        <w:right w:val="none" w:sz="0" w:space="0" w:color="auto"/>
      </w:divBdr>
    </w:div>
    <w:div w:id="212372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land.com.pl/autor/pawe-dwornik-5725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ookland.com.pl/autor/pawe-dwornik-5725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5824C-465D-4DCD-B949-48905917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22</Pages>
  <Words>4753</Words>
  <Characters>28520</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Karolina Dyś</cp:lastModifiedBy>
  <cp:revision>86</cp:revision>
  <cp:lastPrinted>2025-03-17T10:45:00Z</cp:lastPrinted>
  <dcterms:created xsi:type="dcterms:W3CDTF">2025-02-06T18:20:00Z</dcterms:created>
  <dcterms:modified xsi:type="dcterms:W3CDTF">2025-05-06T13:35:00Z</dcterms:modified>
</cp:coreProperties>
</file>